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03" w:tblpY="717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20"/>
        <w:gridCol w:w="1230"/>
        <w:gridCol w:w="465"/>
        <w:gridCol w:w="164"/>
        <w:gridCol w:w="571"/>
        <w:gridCol w:w="655"/>
        <w:gridCol w:w="635"/>
        <w:gridCol w:w="951"/>
        <w:gridCol w:w="669"/>
        <w:gridCol w:w="5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4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0" w:right="0"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 w:val="0"/>
                <w:color w:val="auto"/>
                <w:w w:val="8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80"/>
                <w:kern w:val="0"/>
                <w:sz w:val="44"/>
                <w:szCs w:val="44"/>
                <w:lang w:val="en-US" w:eastAsia="zh-CN"/>
              </w:rPr>
              <w:t>伊金霍洛旗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80"/>
                <w:kern w:val="0"/>
                <w:sz w:val="44"/>
                <w:szCs w:val="44"/>
              </w:rPr>
              <w:t>农村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80"/>
                <w:kern w:val="0"/>
                <w:sz w:val="44"/>
                <w:szCs w:val="44"/>
                <w:lang w:val="en-US" w:eastAsia="zh-CN"/>
              </w:rPr>
              <w:t>牧区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80"/>
                <w:kern w:val="0"/>
                <w:sz w:val="44"/>
                <w:szCs w:val="44"/>
              </w:rPr>
              <w:t>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申请户主信息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w w:val="90"/>
                <w:kern w:val="2"/>
                <w:sz w:val="21"/>
                <w:szCs w:val="21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年龄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2" w:firstLineChars="200"/>
              <w:jc w:val="right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岁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家庭成员信息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与户主关系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2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拟申请宅基地及建房情况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宅基地面积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建筑面积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9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w w:val="80"/>
                <w:kern w:val="2"/>
                <w:sz w:val="21"/>
                <w:szCs w:val="21"/>
              </w:rPr>
              <w:t>住房建筑面积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49" w:leftChars="48" w:right="0" w:firstLine="632" w:firstLineChars="300"/>
              <w:jc w:val="right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m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建筑层数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层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建筑高度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rPr>
                <w:rFonts w:hint="default" w:ascii="仿宋_GB2312" w:hAnsi="Calibri" w:eastAsia="仿宋_GB2312" w:cs="仿宋_GB2312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理由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及承诺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因（1.分户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新建住房  2.按照规划迁址新建住房  3.原址改、扩、翻建住房  4.其他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）需要，本人申请在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集体土地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建房，现郑重承诺：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1.本人及家庭成员符合“一户一宅”申请条件，申请材料真实有效；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50" w:leftChars="200" w:right="0" w:hanging="630" w:hangingChars="3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2.宅基地和建房申请经批准后，我将严格按照批复位置和面积动工建设，在批准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50" w:leftChars="200" w:right="0" w:hanging="630" w:hangingChars="3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月内建成并使用；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农村宅基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地批准书后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方可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开工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建设，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禁止未批先建；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如有隐瞒或未履行承诺，本人愿承担一切经济和法律责任。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                  申请人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  <w:t>承诺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人）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手印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村民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意见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意  见: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（证明建房区域无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地界权属纠纷和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争议。）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社长（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签字、手印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村民代表（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签字、手印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: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村民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1"/>
                <w:szCs w:val="21"/>
              </w:rPr>
              <w:t>委员会意见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意  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书：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/>
              </w:rPr>
              <w:t>村主任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：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年   月   日</w:t>
            </w:r>
          </w:p>
        </w:tc>
      </w:tr>
    </w:tbl>
    <w:p>
      <w:pPr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附件2（样表）</w:t>
      </w:r>
      <w:bookmarkStart w:id="0" w:name="_GoBack"/>
      <w:bookmarkEnd w:id="0"/>
    </w:p>
    <w:p>
      <w:pPr>
        <w:widowControl/>
        <w:spacing w:line="240" w:lineRule="auto"/>
        <w:ind w:firstLine="0"/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cs="Times New Roman"/>
          <w:color w:val="000000"/>
          <w:kern w:val="0"/>
          <w:sz w:val="31"/>
          <w:szCs w:val="20"/>
          <w:u w:color="000000"/>
          <w:lang w:val="en-US" w:eastAsia="zh-CN" w:bidi="ar-SA"/>
        </w:rPr>
        <w:tab/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eastAsia="zh-CN"/>
        </w:rPr>
        <w:t>备注：审批需提供户主身份证复印件、户口本（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val="en-US" w:eastAsia="zh-CN"/>
        </w:rPr>
        <w:t>户主及家庭成员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eastAsia="zh-CN"/>
        </w:rPr>
        <w:t>）复印件各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eastAsia="zh-CN"/>
        </w:rPr>
        <w:t>份、申请表一份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val="en-US" w:eastAsia="zh-CN"/>
        </w:rPr>
        <w:t>,以村收集、公示无异议后上报</w:t>
      </w:r>
      <w:r>
        <w:rPr>
          <w:rFonts w:hint="eastAsia" w:ascii="仿宋_GB2312" w:hAnsi="仿宋" w:eastAsia="仿宋_GB2312" w:cs="仿宋"/>
          <w:color w:val="auto"/>
          <w:kern w:val="0"/>
          <w:sz w:val="24"/>
          <w:szCs w:val="24"/>
          <w:lang w:eastAsia="zh-CN"/>
        </w:rPr>
        <w:t>。</w:t>
      </w:r>
    </w:p>
    <w:p>
      <w:pPr>
        <w:tabs>
          <w:tab w:val="left" w:pos="351"/>
        </w:tabs>
        <w:bidi w:val="0"/>
        <w:jc w:val="left"/>
        <w:rPr>
          <w:rFonts w:ascii="Times New Roman" w:hAnsi="Times New Roman" w:eastAsia="仿宋_GB2312" w:cs="Times New Roman"/>
          <w:color w:val="000000"/>
          <w:kern w:val="0"/>
          <w:sz w:val="31"/>
          <w:szCs w:val="20"/>
          <w:u w:color="00000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32131"/>
    <w:rsid w:val="015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2021-03-26T00:54:00Z</dcterms:created>
  <dc:creator>A~红</dc:creator>
  <cp:lastModifiedBy>A~红</cp:lastModifiedBy>
  <dcterms:modified xsi:type="dcterms:W3CDTF">2021-03-26T00:55:27Z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