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附件3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（样表）</w:t>
      </w:r>
    </w:p>
    <w:p>
      <w:pPr>
        <w:widowControl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  <w:t>公示</w:t>
      </w:r>
    </w:p>
    <w:p>
      <w:pPr>
        <w:widowControl w:val="0"/>
        <w:spacing w:line="240" w:lineRule="auto"/>
        <w:ind w:firstLine="960" w:firstLineChars="300"/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户村民，向村民委员会申请使用宅基地，已于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日经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研究同意，现予以公示。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日之前若无异议，将上报审批。</w:t>
      </w:r>
    </w:p>
    <w:p>
      <w:pPr>
        <w:widowControl w:val="0"/>
        <w:spacing w:line="240" w:lineRule="auto"/>
        <w:ind w:firstLine="0"/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公示如下：                             单位：平方米</w:t>
      </w:r>
    </w:p>
    <w:tbl>
      <w:tblPr>
        <w:tblStyle w:val="5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73"/>
        <w:gridCol w:w="1577"/>
        <w:gridCol w:w="318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  <w:t>申请用地理由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  <w:t>面积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  <w:t>坐标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line="240" w:lineRule="auto"/>
        <w:ind w:firstLine="0"/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注：公示时间不少于7日。</w:t>
      </w:r>
    </w:p>
    <w:p>
      <w:pPr>
        <w:widowControl w:val="0"/>
        <w:spacing w:line="240" w:lineRule="auto"/>
        <w:ind w:firstLine="3840" w:firstLineChars="1200"/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村民委员会负责人签字：</w:t>
      </w:r>
    </w:p>
    <w:p>
      <w:pPr>
        <w:widowControl w:val="0"/>
        <w:spacing w:line="240" w:lineRule="auto"/>
        <w:ind w:firstLine="7040" w:firstLineChars="2200"/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（公章）</w:t>
      </w:r>
    </w:p>
    <w:p>
      <w:pPr>
        <w:widowControl w:val="0"/>
        <w:spacing w:line="240" w:lineRule="auto"/>
        <w:ind w:firstLine="5120" w:firstLineChars="1600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40"/>
          <w:u w:val="none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4208"/>
    <w:rsid w:val="3AD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2021-03-26T00:55:00Z</dcterms:created>
  <dc:creator>A~红</dc:creator>
  <cp:lastModifiedBy>A~红</cp:lastModifiedBy>
  <dcterms:modified xsi:type="dcterms:W3CDTF">2021-03-26T00:56:17Z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