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400" w:lineRule="exact"/>
        <w:ind w:firstLine="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5 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（样表）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8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80"/>
          <w:kern w:val="2"/>
          <w:sz w:val="44"/>
          <w:szCs w:val="44"/>
          <w:lang w:val="en-US" w:eastAsia="zh-CN"/>
        </w:rPr>
        <w:t>伊金霍洛旗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80"/>
          <w:kern w:val="2"/>
          <w:sz w:val="44"/>
          <w:szCs w:val="44"/>
        </w:rPr>
        <w:t>农村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80"/>
          <w:kern w:val="2"/>
          <w:sz w:val="44"/>
          <w:szCs w:val="44"/>
          <w:lang w:val="en-US" w:eastAsia="zh-CN"/>
        </w:rPr>
        <w:t>牧区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80"/>
          <w:kern w:val="2"/>
          <w:sz w:val="44"/>
          <w:szCs w:val="44"/>
        </w:rPr>
        <w:t>宅基地和建房（规划许可）审批表</w:t>
      </w:r>
    </w:p>
    <w:tbl>
      <w:tblPr>
        <w:tblStyle w:val="4"/>
        <w:tblpPr w:leftFromText="180" w:rightFromText="180" w:vertAnchor="page" w:horzAnchor="page" w:tblpX="1575" w:tblpY="2469"/>
        <w:tblW w:w="8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525"/>
        <w:gridCol w:w="675"/>
        <w:gridCol w:w="736"/>
        <w:gridCol w:w="87"/>
        <w:gridCol w:w="519"/>
        <w:gridCol w:w="491"/>
        <w:gridCol w:w="942"/>
        <w:gridCol w:w="842"/>
        <w:gridCol w:w="217"/>
        <w:gridCol w:w="716"/>
        <w:gridCol w:w="375"/>
        <w:gridCol w:w="1217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申请户主信息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姓名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性别</w:t>
            </w:r>
          </w:p>
        </w:tc>
        <w:tc>
          <w:tcPr>
            <w:tcW w:w="195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215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家庭住址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2"/>
                <w:sz w:val="20"/>
                <w:szCs w:val="21"/>
              </w:rPr>
            </w:pPr>
          </w:p>
        </w:tc>
        <w:tc>
          <w:tcPr>
            <w:tcW w:w="1200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default" w:ascii="仿宋_GB2312" w:hAnsi="Times New Roman" w:eastAsia="仿宋_GB2312" w:cs="仿宋_GB2312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23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default" w:ascii="仿宋_GB2312" w:hAnsi="Times New Roman" w:eastAsia="仿宋_GB2312" w:cs="仿宋_GB2312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952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default" w:ascii="仿宋_GB2312" w:hAnsi="Times New Roman" w:eastAsia="仿宋_GB2312" w:cs="仿宋_GB2312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150" w:type="dxa"/>
            <w:gridSpan w:val="4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default" w:ascii="仿宋_GB2312" w:hAnsi="Times New Roman" w:eastAsia="仿宋_GB2312" w:cs="仿宋_GB2312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09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default" w:ascii="仿宋_GB2312" w:hAnsi="Times New Roman" w:eastAsia="仿宋_GB2312" w:cs="仿宋_GB2312"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拟批准宅基地及建房情况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w w:val="90"/>
                <w:kern w:val="2"/>
                <w:sz w:val="20"/>
                <w:szCs w:val="20"/>
              </w:rPr>
              <w:t>宅基地面积</w:t>
            </w: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right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0"/>
                <w:szCs w:val="20"/>
              </w:rPr>
              <w:t xml:space="preserve">     </w:t>
            </w:r>
            <w:r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0"/>
                <w:szCs w:val="20"/>
              </w:rPr>
              <w:t xml:space="preserve"> m</w:t>
            </w:r>
            <w:r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0"/>
                <w:szCs w:val="20"/>
              </w:rPr>
              <w:t>房基占地面积</w:t>
            </w: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02" w:firstLineChars="200"/>
              <w:jc w:val="right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0"/>
                <w:szCs w:val="20"/>
              </w:rPr>
              <w:t>m</w:t>
            </w:r>
            <w:r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0"/>
                <w:szCs w:val="20"/>
              </w:rPr>
              <w:t>地址</w:t>
            </w:r>
          </w:p>
        </w:tc>
        <w:tc>
          <w:tcPr>
            <w:tcW w:w="247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 xml:space="preserve">    </w:t>
            </w:r>
            <w:r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四至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坐标</w:t>
            </w:r>
          </w:p>
        </w:tc>
        <w:tc>
          <w:tcPr>
            <w:tcW w:w="4925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东至:                   南至:</w:t>
            </w:r>
          </w:p>
        </w:tc>
        <w:tc>
          <w:tcPr>
            <w:tcW w:w="209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性质：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.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无房新建（ 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原址翻建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.改扩建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 xml:space="preserve">  （ 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.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异址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新建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925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西至:                   北至:</w:t>
            </w:r>
          </w:p>
        </w:tc>
        <w:tc>
          <w:tcPr>
            <w:tcW w:w="209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地类</w:t>
            </w:r>
          </w:p>
        </w:tc>
        <w:tc>
          <w:tcPr>
            <w:tcW w:w="4925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 xml:space="preserve">1.建设用地      2.未利用地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3.农用地（耕地、林地、草地、其它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）</w:t>
            </w:r>
          </w:p>
        </w:tc>
        <w:tc>
          <w:tcPr>
            <w:tcW w:w="209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/>
              <w:jc w:val="center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住房建筑面积</w:t>
            </w:r>
          </w:p>
        </w:tc>
        <w:tc>
          <w:tcPr>
            <w:tcW w:w="109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/>
              <w:jc w:val="right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m</w:t>
            </w:r>
            <w:r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7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建筑层数及高度</w:t>
            </w:r>
          </w:p>
        </w:tc>
        <w:tc>
          <w:tcPr>
            <w:tcW w:w="13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00" w:lineRule="exact"/>
              <w:ind w:left="0" w:right="0" w:firstLine="0"/>
              <w:jc w:val="right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层    米</w:t>
            </w:r>
          </w:p>
        </w:tc>
        <w:tc>
          <w:tcPr>
            <w:tcW w:w="12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外观风貌</w:t>
            </w:r>
          </w:p>
        </w:tc>
        <w:tc>
          <w:tcPr>
            <w:tcW w:w="8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/>
              <w:jc w:val="right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exact"/>
        </w:trPr>
        <w:tc>
          <w:tcPr>
            <w:tcW w:w="118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镇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自然资源部门意见</w:t>
            </w:r>
          </w:p>
        </w:tc>
        <w:tc>
          <w:tcPr>
            <w:tcW w:w="7697" w:type="dxa"/>
            <w:gridSpan w:val="1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right"/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  <w:t xml:space="preserve">                             (盖章)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620" w:leftChars="200" w:right="0" w:firstLine="420" w:firstLineChars="200"/>
              <w:jc w:val="both"/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  <w:t xml:space="preserve">负责人: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2310" w:firstLineChars="1100"/>
              <w:jc w:val="right"/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  <w:t xml:space="preserve">     年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exact"/>
        </w:trPr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319" w:firstLineChars="110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镇综合行政执法局审核意见</w:t>
            </w:r>
          </w:p>
        </w:tc>
        <w:tc>
          <w:tcPr>
            <w:tcW w:w="7697" w:type="dxa"/>
            <w:gridSpan w:val="1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Times New Roman" w:cs="仿宋_GB2312"/>
                <w:color w:val="auto"/>
                <w:kern w:val="2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  <w:t>(盖章)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620" w:leftChars="20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  <w:t xml:space="preserve">负责人: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right"/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  <w:t xml:space="preserve"> 年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  <w:t xml:space="preserve">  月    日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2310" w:firstLineChars="1100"/>
              <w:jc w:val="right"/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620" w:leftChars="20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负责人: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right"/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right"/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年   月   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exact"/>
        </w:trPr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镇综合保障和技术推广中心审查意见</w:t>
            </w:r>
          </w:p>
        </w:tc>
        <w:tc>
          <w:tcPr>
            <w:tcW w:w="7697" w:type="dxa"/>
            <w:gridSpan w:val="1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6510" w:firstLineChars="3100"/>
              <w:jc w:val="both"/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(盖章)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620" w:leftChars="20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负责人: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620" w:leftChars="20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年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月    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exact"/>
        </w:trPr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镇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人民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政府审核批准意见</w:t>
            </w:r>
          </w:p>
        </w:tc>
        <w:tc>
          <w:tcPr>
            <w:tcW w:w="7697" w:type="dxa"/>
            <w:gridSpan w:val="1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  <w:t xml:space="preserve">                         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  <w:t xml:space="preserve"> (盖章)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620" w:leftChars="20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  <w:t xml:space="preserve">负责人:            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right"/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  <w:t xml:space="preserve"> 年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  <w:t xml:space="preserve">   月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5" w:hRule="atLeast"/>
        </w:trPr>
        <w:tc>
          <w:tcPr>
            <w:tcW w:w="185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4"/>
                <w:szCs w:val="21"/>
              </w:rPr>
              <w:t>宅基地坐落平面位置图</w:t>
            </w:r>
          </w:p>
        </w:tc>
        <w:tc>
          <w:tcPr>
            <w:tcW w:w="7022" w:type="dxa"/>
            <w:gridSpan w:val="11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85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default" w:ascii="仿宋_GB2312" w:hAnsi="Times New Roman" w:eastAsia="仿宋_GB2312" w:cs="仿宋_GB2312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7022" w:type="dxa"/>
            <w:gridSpan w:val="11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  <w:t>现场踏勘人员：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5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default" w:ascii="仿宋_GB2312" w:hAnsi="Times New Roman" w:eastAsia="仿宋_GB2312" w:cs="仿宋_GB2312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7022" w:type="dxa"/>
            <w:gridSpan w:val="11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  <w:t>制图人：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  <w:t>备注</w:t>
            </w:r>
          </w:p>
        </w:tc>
        <w:tc>
          <w:tcPr>
            <w:tcW w:w="7022" w:type="dxa"/>
            <w:gridSpan w:val="11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  <w:t>图中需载明宅基地的具体位置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  <w:t>长宽、四至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坐标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</w:rPr>
              <w:t>，并标明与永久性参照物的具体距离。</w:t>
            </w:r>
          </w:p>
        </w:tc>
      </w:tr>
    </w:tbl>
    <w:p>
      <w:pPr>
        <w:widowControl w:val="0"/>
        <w:spacing w:line="300" w:lineRule="exact"/>
        <w:ind w:firstLine="0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注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/>
        </w:rPr>
        <w:t>意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：</w:t>
      </w:r>
    </w:p>
    <w:p>
      <w:pPr>
        <w:widowControl w:val="0"/>
        <w:spacing w:line="300" w:lineRule="exact"/>
        <w:ind w:firstLine="0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1.必须坚持一户一宅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eastAsia="zh-CN"/>
        </w:rPr>
        <w:t>原则，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严格执行。</w:t>
      </w:r>
    </w:p>
    <w:p>
      <w:pPr>
        <w:widowControl w:val="0"/>
        <w:spacing w:line="300" w:lineRule="exact"/>
        <w:ind w:firstLine="0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2.</w:t>
      </w:r>
      <w:r>
        <w:rPr>
          <w:rFonts w:hint="eastAsia" w:ascii="仿宋_GB2312" w:hAnsi="仿宋_GB2312" w:eastAsia="仿宋_GB2312" w:cs="仿宋_GB2312"/>
          <w:color w:val="auto"/>
          <w:w w:val="90"/>
          <w:kern w:val="2"/>
          <w:sz w:val="24"/>
          <w:szCs w:val="24"/>
        </w:rPr>
        <w:t>批准面积每户不超过300平米，建筑</w:t>
      </w:r>
      <w:r>
        <w:rPr>
          <w:rFonts w:hint="eastAsia" w:ascii="仿宋_GB2312" w:hAnsi="仿宋_GB2312" w:eastAsia="仿宋_GB2312" w:cs="仿宋_GB2312"/>
          <w:color w:val="auto"/>
          <w:w w:val="90"/>
          <w:kern w:val="2"/>
          <w:sz w:val="24"/>
          <w:szCs w:val="24"/>
          <w:lang w:val="en-US" w:eastAsia="zh-CN"/>
        </w:rPr>
        <w:t>占地</w:t>
      </w:r>
      <w:r>
        <w:rPr>
          <w:rFonts w:hint="eastAsia" w:ascii="仿宋_GB2312" w:hAnsi="仿宋_GB2312" w:eastAsia="仿宋_GB2312" w:cs="仿宋_GB2312"/>
          <w:color w:val="auto"/>
          <w:w w:val="90"/>
          <w:kern w:val="2"/>
          <w:sz w:val="24"/>
          <w:szCs w:val="24"/>
        </w:rPr>
        <w:t>面积不得超过批准宅基地面积的70%</w:t>
      </w:r>
      <w:r>
        <w:rPr>
          <w:rFonts w:hint="eastAsia" w:ascii="仿宋_GB2312" w:hAnsi="仿宋_GB2312" w:eastAsia="仿宋_GB2312" w:cs="仿宋_GB2312"/>
          <w:color w:val="auto"/>
          <w:w w:val="90"/>
          <w:kern w:val="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w w:val="90"/>
          <w:kern w:val="2"/>
          <w:sz w:val="24"/>
          <w:szCs w:val="24"/>
          <w:lang w:val="en-US" w:eastAsia="zh-CN"/>
        </w:rPr>
        <w:t>210平方米</w:t>
      </w:r>
      <w:r>
        <w:rPr>
          <w:rFonts w:hint="eastAsia" w:ascii="仿宋_GB2312" w:hAnsi="仿宋_GB2312" w:eastAsia="仿宋_GB2312" w:cs="仿宋_GB2312"/>
          <w:color w:val="auto"/>
          <w:w w:val="90"/>
          <w:kern w:val="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。</w:t>
      </w:r>
    </w:p>
    <w:p>
      <w:pPr>
        <w:widowControl w:val="0"/>
        <w:spacing w:line="240" w:lineRule="auto"/>
        <w:ind w:firstLine="0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3.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eastAsia="zh-CN"/>
        </w:rPr>
        <w:t>取得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/>
        </w:rPr>
        <w:t>农村牧区宅基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eastAsia="zh-CN"/>
        </w:rPr>
        <w:t>地批准书后方可建设，同时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必须按批准面积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eastAsia="zh-CN"/>
        </w:rPr>
        <w:t>、位置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进行建设，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eastAsia="zh-CN"/>
        </w:rPr>
        <w:t>否则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超建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eastAsia="zh-CN"/>
        </w:rPr>
        <w:t>、移位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部分按违章建筑进行处理。</w:t>
      </w:r>
    </w:p>
    <w:p>
      <w:pPr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</w:rPr>
        <w:sectPr>
          <w:footerReference r:id="rId3" w:type="default"/>
          <w:pgSz w:w="11906" w:h="16838"/>
          <w:pgMar w:top="964" w:right="1419" w:bottom="964" w:left="1467" w:header="851" w:footer="1417" w:gutter="0"/>
          <w:cols w:space="720" w:num="1"/>
          <w:docGrid w:type="lines" w:linePitch="316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35941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.3pt;width:144pt;mso-position-horizontal:outside;mso-position-horizontal-relative:margin;mso-wrap-style:none;z-index:251686912;mso-width-relative:page;mso-height-relative:page;" filled="f" stroked="f" coordsize="21600,21600" o:gfxdata="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0FVglNQAAAAEAQAADwAAAAAAAAABACAAAAAiAAAAZHJzL2Rvd25y&#10;ZXYueG1sUEsBAhQAFAAAAAgAh07iQMA2Xx07AgAAcAQAAA4AAAAAAAAAAQAgAAAAI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E1D88"/>
    <w:rsid w:val="39DE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38" w:lineRule="atLeast"/>
      <w:ind w:firstLine="623"/>
      <w:jc w:val="both"/>
    </w:pPr>
    <w:rPr>
      <w:rFonts w:ascii="Times New Roman" w:hAnsi="Times New Roman" w:eastAsia="仿宋_GB2312" w:cs="Times New Roman"/>
      <w:color w:val="000000"/>
      <w:kern w:val="0"/>
      <w:sz w:val="31"/>
      <w:szCs w:val="20"/>
      <w:u w:color="00000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2021-03-26T00:57:00Z</dcterms:created>
  <dc:creator>A~红</dc:creator>
  <cp:lastModifiedBy>A~红</cp:lastModifiedBy>
  <dcterms:modified xsi:type="dcterms:W3CDTF">2021-03-26T00:57:19Z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