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21" w:tblpY="2418"/>
        <w:tblW w:w="6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8" w:hRule="atLeast"/>
        </w:trPr>
        <w:tc>
          <w:tcPr>
            <w:tcW w:w="6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tbl>
            <w:tblPr>
              <w:tblStyle w:val="4"/>
              <w:tblW w:w="5139" w:type="dxa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6"/>
              <w:gridCol w:w="328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85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185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85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85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8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4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9" w:hRule="atLeast"/>
              </w:trPr>
              <w:tc>
                <w:tcPr>
                  <w:tcW w:w="5139" w:type="dxa"/>
                  <w:gridSpan w:val="2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auto"/>
                <w:kern w:val="0"/>
                <w:sz w:val="27"/>
                <w:szCs w:val="2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415" w:leftChars="134" w:right="0" w:firstLine="0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auto"/>
                <w:kern w:val="0"/>
                <w:sz w:val="27"/>
                <w:szCs w:val="27"/>
              </w:rPr>
            </w:pPr>
            <w:r>
              <w:rPr>
                <w:rFonts w:hint="default" w:ascii="微软雅黑" w:hAnsi="微软雅黑" w:eastAsia="宋体" w:cs="宋体"/>
                <w:b/>
                <w:bCs/>
                <w:color w:val="auto"/>
                <w:kern w:val="0"/>
                <w:sz w:val="27"/>
                <w:szCs w:val="27"/>
              </w:rPr>
              <w:t>遵守事项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9" w:leftChars="135" w:right="465" w:rightChars="150" w:hanging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自然资源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9" w:leftChars="135" w:right="465" w:rightChars="150" w:hanging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法律凭证。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9" w:leftChars="135" w:right="465" w:rightChars="150" w:hanging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违反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9" w:leftChars="135" w:right="465" w:rightChars="150" w:hanging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为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5" w:leftChars="134" w:right="465" w:rightChars="150" w:firstLine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审核同意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变更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5" w:leftChars="134" w:right="465" w:rightChars="150" w:firstLine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5" w:leftChars="134" w:right="465" w:rightChars="150" w:firstLine="0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交查验。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5" w:leftChars="134" w:right="465" w:rightChars="150" w:firstLine="1"/>
              <w:jc w:val="left"/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证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及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发证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证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415" w:leftChars="134" w:right="465" w:rightChars="150" w:firstLine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default" w:ascii="微软雅黑" w:hAnsi="微软雅黑" w:eastAsia="宋体" w:cs="宋体"/>
                <w:b/>
                <w:color w:val="auto"/>
                <w:kern w:val="0"/>
                <w:sz w:val="16"/>
                <w:szCs w:val="16"/>
              </w:rPr>
              <w:t>力。</w:t>
            </w:r>
          </w:p>
        </w:tc>
      </w:tr>
    </w:tbl>
    <w:tbl>
      <w:tblPr>
        <w:tblStyle w:val="4"/>
        <w:tblpPr w:leftFromText="180" w:rightFromText="180" w:vertAnchor="page" w:horzAnchor="page" w:tblpX="1346" w:tblpY="2493"/>
        <w:tblW w:w="7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8" w:hRule="atLeast"/>
        </w:trPr>
        <w:tc>
          <w:tcPr>
            <w:tcW w:w="7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宋体" w:cs="宋体"/>
                <w:color w:val="auto"/>
                <w:kern w:val="0"/>
                <w:sz w:val="35"/>
                <w:szCs w:val="35"/>
              </w:rPr>
            </w:pPr>
            <w:r>
              <w:rPr>
                <w:rFonts w:hint="default" w:ascii="微软雅黑" w:hAnsi="微软雅黑" w:eastAsia="宋体" w:cs="宋体"/>
                <w:color w:val="auto"/>
                <w:kern w:val="0"/>
                <w:sz w:val="35"/>
                <w:szCs w:val="35"/>
              </w:rPr>
              <w:t>中华人民共和国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outlineLvl w:val="2"/>
              <w:rPr>
                <w:rFonts w:hint="default" w:ascii="黑体" w:hAnsi="黑体" w:eastAsia="黑体" w:cs="宋体"/>
                <w:b/>
                <w:color w:val="auto"/>
                <w:kern w:val="0"/>
                <w:sz w:val="38"/>
                <w:szCs w:val="38"/>
              </w:rPr>
            </w:pPr>
            <w:r>
              <w:rPr>
                <w:rFonts w:hint="default" w:ascii="黑体" w:hAnsi="黑体" w:eastAsia="黑体" w:cs="宋体"/>
                <w:b/>
                <w:color w:val="auto"/>
                <w:kern w:val="0"/>
                <w:sz w:val="38"/>
                <w:szCs w:val="38"/>
              </w:rPr>
              <w:t>乡村建设规划许可证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center"/>
              <w:rPr>
                <w:rFonts w:hint="default" w:ascii="宋体" w:hAnsi="宋体" w:eastAsia="宋体" w:cs="黑体"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黑体"/>
                <w:bCs/>
                <w:color w:val="auto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 w:cs="黑体"/>
                <w:bCs/>
                <w:color w:val="auto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 w:eastAsia="宋体" w:cs="黑体"/>
                <w:bCs/>
                <w:color w:val="auto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黑体"/>
                <w:bCs/>
                <w:color w:val="auto"/>
                <w:kern w:val="0"/>
                <w:sz w:val="16"/>
                <w:szCs w:val="16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right"/>
              <w:rPr>
                <w:rFonts w:hint="default" w:ascii="宋体" w:hAnsi="宋体" w:eastAsia="宋体" w:cs="黑体"/>
                <w:bCs/>
                <w:color w:val="auto"/>
                <w:kern w:val="0"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562" w:firstLineChars="200"/>
              <w:jc w:val="left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根据《中华人民共和国土地管理法》《中华人民共和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562" w:firstLineChars="200"/>
              <w:jc w:val="left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国城乡规划法》和国家有关规定，经审核，本建设工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562" w:firstLineChars="200"/>
              <w:jc w:val="left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程符合国土空间规划和用途管制要求，颁发此证。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1"/>
              </w:rPr>
              <w:t xml:space="preserve">  发证机关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 xml:space="preserve">  日   期</w:t>
            </w:r>
          </w:p>
        </w:tc>
      </w:tr>
    </w:tbl>
    <w:p>
      <w:pPr>
        <w:ind w:left="0" w:leftChars="0" w:firstLine="0" w:firstLineChars="0"/>
        <w:jc w:val="left"/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0539"/>
    <w:rsid w:val="051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2021-03-26T00:57:00Z</dcterms:created>
  <dc:creator>A~红</dc:creator>
  <cp:lastModifiedBy>A~红</cp:lastModifiedBy>
  <dcterms:modified xsi:type="dcterms:W3CDTF">2021-03-26T01:00:21Z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