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_Toc2472472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ascii="方正小标宋_GBK" w:hAns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val="en-US" w:eastAsia="zh-CN"/>
        </w:rPr>
        <w:t>札萨克镇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  <w:t>市政服务领域基层政务公开标准目录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620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编制单位：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札萨克镇人民政府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编制日期</w:t>
            </w:r>
          </w:p>
        </w:tc>
        <w:tc>
          <w:tcPr>
            <w:tcW w:w="271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2020年10月10日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旗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》、《城市绿化条例》、《国务院对确需保留的行政审批项目设定行政许可的决定》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城市园林绿化行政处罚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》、《城市绿化条例》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札萨克镇人民政府札萨克镇人民政府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札萨克镇人民政府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札萨克镇人民政府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仿宋_GB2312" w:hAnsi="Times New Roman" w:eastAsia="仿宋_GB2312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4ZTA2MGUwZWRlZmY3Y2ViNDZmZWY3MTM2YmZiYTUifQ=="/>
  </w:docVars>
  <w:rsids>
    <w:rsidRoot w:val="00416393"/>
    <w:rsid w:val="00146120"/>
    <w:rsid w:val="00190068"/>
    <w:rsid w:val="00193DB9"/>
    <w:rsid w:val="001E6D63"/>
    <w:rsid w:val="002967AA"/>
    <w:rsid w:val="002E0878"/>
    <w:rsid w:val="003B2C77"/>
    <w:rsid w:val="004077CB"/>
    <w:rsid w:val="00416393"/>
    <w:rsid w:val="00505CE0"/>
    <w:rsid w:val="00612901"/>
    <w:rsid w:val="0077273F"/>
    <w:rsid w:val="008438B0"/>
    <w:rsid w:val="00902A01"/>
    <w:rsid w:val="00A41EEC"/>
    <w:rsid w:val="00AA6B60"/>
    <w:rsid w:val="00B56955"/>
    <w:rsid w:val="00C3715A"/>
    <w:rsid w:val="00FA002F"/>
    <w:rsid w:val="00FD423A"/>
    <w:rsid w:val="43446E6C"/>
    <w:rsid w:val="53B56B6B"/>
    <w:rsid w:val="666D504F"/>
    <w:rsid w:val="68702D27"/>
    <w:rsid w:val="756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autoRedefine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autoRedefine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C216-C0C9-424E-A7CF-8EAE54ECEB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1279</Characters>
  <Lines>10</Lines>
  <Paragraphs>2</Paragraphs>
  <TotalTime>5</TotalTime>
  <ScaleCrop>false</ScaleCrop>
  <LinksUpToDate>false</LinksUpToDate>
  <CharactersWithSpaces>1501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2020-03-06T07:06:00Z</dcterms:created>
  <dc:creator>tai yuzhu</dc:creator>
  <cp:lastModifiedBy>Administrator</cp:lastModifiedBy>
  <cp:lastPrinted>2020-10-30T06:01:00Z</cp:lastPrinted>
  <dcterms:modified xsi:type="dcterms:W3CDTF">2024-04-17T03:10:54Z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A761B29E382440CFA6477C153C69A8C3_13</vt:lpwstr>
  </property>
</Properties>
</file>