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Hlk147680196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伊金霍洛旗农牧技术推广中心关于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2024年振兴羊绒产业项目示范牧场建设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验收结果的公示</w:t>
      </w:r>
      <w:bookmarkEnd w:id="0"/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伊金霍洛旗农牧局关于印发伊金霍洛旗2024年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  <w:t>振兴羊绒产业项目示范牧场建设补贴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实施方案的通知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》（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伊农牧发〔2024〕41号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eastAsia="仿宋_GB2312" w:cs="仿宋_GB2312"/>
          <w:sz w:val="32"/>
          <w:szCs w:val="32"/>
        </w:rPr>
        <w:t>的要求</w:t>
      </w:r>
      <w:r>
        <w:rPr>
          <w:rFonts w:ascii="仿宋_GB2312" w:eastAsia="仿宋_GB2312" w:cs="仿宋_GB2312"/>
          <w:sz w:val="32"/>
          <w:szCs w:val="32"/>
        </w:rPr>
        <w:t xml:space="preserve">,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 w:cs="仿宋_GB2312"/>
          <w:sz w:val="32"/>
          <w:szCs w:val="32"/>
        </w:rPr>
        <w:t>涉及</w:t>
      </w:r>
      <w:r>
        <w:rPr>
          <w:rFonts w:hint="default" w:ascii="仿宋_GB2312" w:eastAsia="仿宋_GB2312" w:cs="仿宋_GB2312"/>
          <w:sz w:val="32"/>
          <w:szCs w:val="32"/>
          <w:lang w:val="e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个镇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default" w:ascii="仿宋_GB2312" w:eastAsia="仿宋_GB2312" w:cs="仿宋_GB2312"/>
          <w:sz w:val="32"/>
          <w:szCs w:val="32"/>
          <w:lang w:val="e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个养殖场户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项目市级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总共</w:t>
      </w:r>
      <w:r>
        <w:rPr>
          <w:rFonts w:hint="eastAsia" w:ascii="仿宋_GB2312" w:eastAsia="仿宋_GB2312" w:cs="仿宋_GB2312"/>
          <w:sz w:val="32"/>
          <w:szCs w:val="32"/>
        </w:rPr>
        <w:t>投资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default" w:ascii="仿宋_GB2312" w:eastAsia="仿宋_GB2312" w:cs="仿宋_GB2312"/>
          <w:sz w:val="32"/>
          <w:szCs w:val="32"/>
          <w:lang w:val="en"/>
        </w:rPr>
        <w:t>5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，每户补贴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截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eastAsia="仿宋_GB2312" w:cs="仿宋_GB2312"/>
          <w:sz w:val="32"/>
          <w:szCs w:val="32"/>
        </w:rPr>
        <w:t>目前为止，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15户</w:t>
      </w:r>
      <w:r>
        <w:rPr>
          <w:rFonts w:hint="eastAsia" w:ascii="仿宋_GB2312" w:eastAsia="仿宋_GB2312" w:cs="仿宋_GB2312"/>
          <w:sz w:val="32"/>
          <w:szCs w:val="32"/>
        </w:rPr>
        <w:t>项目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户</w:t>
      </w:r>
      <w:r>
        <w:rPr>
          <w:rFonts w:hint="eastAsia" w:ascii="仿宋_GB2312" w:eastAsia="仿宋_GB2312" w:cs="仿宋_GB2312"/>
          <w:sz w:val="32"/>
          <w:szCs w:val="32"/>
        </w:rPr>
        <w:t>完成建设任务，</w:t>
      </w:r>
      <w:bookmarkStart w:id="1" w:name="_GoBack"/>
      <w:bookmarkEnd w:id="1"/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总投资</w:t>
      </w:r>
      <w:r>
        <w:rPr>
          <w:rFonts w:hint="eastAsia" w:ascii="仿宋_GB2312" w:hAnsi="方正仿宋_GB2312" w:eastAsia="仿宋_GB2312" w:cs="Times New Roman"/>
          <w:kern w:val="0"/>
          <w:sz w:val="32"/>
          <w:szCs w:val="32"/>
          <w:lang w:val="en-US" w:eastAsia="zh-CN"/>
        </w:rPr>
        <w:t>248.2905万元，</w:t>
      </w:r>
      <w:r>
        <w:rPr>
          <w:rFonts w:hint="eastAsia" w:ascii="仿宋_GB2312" w:eastAsia="仿宋_GB2312" w:cs="仿宋_GB2312"/>
          <w:sz w:val="32"/>
          <w:szCs w:val="32"/>
        </w:rPr>
        <w:t>农牧民自筹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98.2905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市级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补贴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150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经我中心组织相关专家对完成建设任务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 w:cs="仿宋_GB2312"/>
          <w:sz w:val="32"/>
          <w:szCs w:val="32"/>
        </w:rPr>
        <w:t>项目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户</w:t>
      </w:r>
      <w:r>
        <w:rPr>
          <w:rFonts w:hint="eastAsia" w:ascii="仿宋_GB2312" w:eastAsia="仿宋_GB2312" w:cs="仿宋_GB2312"/>
          <w:sz w:val="32"/>
          <w:szCs w:val="32"/>
        </w:rPr>
        <w:t>进行验收，均符合建设要求，现将验收结果和补贴明细予以公示。</w:t>
      </w:r>
    </w:p>
    <w:p>
      <w:pPr>
        <w:spacing w:line="560" w:lineRule="exact"/>
        <w:ind w:left="210" w:leftChars="100" w:firstLine="320" w:firstLineChars="1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公示期限：</w:t>
      </w: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>---202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 w:cs="仿宋_GB2312"/>
          <w:sz w:val="32"/>
          <w:szCs w:val="32"/>
        </w:rPr>
        <w:t>日（节假日除外），如有异议，请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实名以书面或电话形式</w:t>
      </w:r>
      <w:r>
        <w:rPr>
          <w:rFonts w:hint="eastAsia" w:ascii="仿宋_GB2312" w:eastAsia="仿宋_GB2312" w:cs="仿宋_GB2312"/>
          <w:sz w:val="32"/>
          <w:szCs w:val="32"/>
        </w:rPr>
        <w:t>及时向公示单位反映。</w:t>
      </w:r>
    </w:p>
    <w:p>
      <w:pPr>
        <w:spacing w:line="560" w:lineRule="exact"/>
        <w:ind w:left="210" w:leftChars="100" w:firstLine="320" w:firstLineChars="1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受理时间：上午</w:t>
      </w:r>
      <w:r>
        <w:rPr>
          <w:rFonts w:ascii="仿宋_GB2312" w:eastAsia="仿宋_GB2312" w:cs="仿宋_GB2312"/>
          <w:sz w:val="32"/>
          <w:szCs w:val="32"/>
        </w:rPr>
        <w:t>8:30-12:00</w:t>
      </w:r>
    </w:p>
    <w:p>
      <w:pPr>
        <w:spacing w:line="560" w:lineRule="exact"/>
        <w:ind w:left="210" w:leftChars="100" w:firstLine="320" w:firstLineChars="1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下午</w:t>
      </w:r>
      <w:r>
        <w:rPr>
          <w:rFonts w:ascii="仿宋_GB2312" w:eastAsia="仿宋_GB2312" w:cs="仿宋_GB2312"/>
          <w:sz w:val="32"/>
          <w:szCs w:val="32"/>
        </w:rPr>
        <w:t>2:30-5:30</w:t>
      </w:r>
    </w:p>
    <w:p>
      <w:pPr>
        <w:spacing w:line="560" w:lineRule="exact"/>
        <w:ind w:left="210" w:leftChars="100" w:firstLine="320" w:firstLineChars="1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受理电话：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0477-</w:t>
      </w:r>
      <w:r>
        <w:rPr>
          <w:rFonts w:ascii="仿宋_GB2312" w:eastAsia="仿宋_GB2312" w:cs="仿宋_GB2312"/>
          <w:sz w:val="32"/>
          <w:szCs w:val="32"/>
        </w:rPr>
        <w:t>8966799</w:t>
      </w:r>
    </w:p>
    <w:p>
      <w:pPr>
        <w:spacing w:line="560" w:lineRule="exact"/>
        <w:ind w:left="210" w:leftChars="100" w:firstLine="320" w:firstLineChars="1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受理地址：辰元大厦室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603</w:t>
      </w:r>
      <w:r>
        <w:rPr>
          <w:rFonts w:hint="eastAsia" w:ascii="仿宋_GB2312" w:eastAsia="仿宋_GB2312" w:cs="仿宋_GB2312"/>
          <w:sz w:val="32"/>
          <w:szCs w:val="32"/>
        </w:rPr>
        <w:t>室</w:t>
      </w:r>
    </w:p>
    <w:p>
      <w:pPr>
        <w:spacing w:line="560" w:lineRule="exact"/>
        <w:ind w:left="210" w:leftChars="100" w:firstLine="320" w:firstLineChars="1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联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系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赵志宏</w:t>
      </w:r>
    </w:p>
    <w:p>
      <w:pPr>
        <w:spacing w:line="560" w:lineRule="exact"/>
        <w:ind w:left="210" w:leftChars="100" w:firstLine="1920" w:firstLineChars="6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张军锋</w:t>
      </w:r>
    </w:p>
    <w:p>
      <w:pPr>
        <w:spacing w:line="560" w:lineRule="exact"/>
        <w:ind w:left="210" w:leftChars="100" w:firstLine="320" w:firstLineChars="1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伊金霍洛旗</w:t>
      </w:r>
      <w:r>
        <w:rPr>
          <w:rFonts w:hint="eastAsia" w:ascii="仿宋_GB2312" w:eastAsia="仿宋_GB2312" w:cs="仿宋_GB2312"/>
          <w:sz w:val="32"/>
          <w:szCs w:val="32"/>
        </w:rPr>
        <w:t>绒山羊示范牧场项目验收结果和补贴明细公示表</w:t>
      </w:r>
    </w:p>
    <w:p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>
      <w:pPr>
        <w:spacing w:line="560" w:lineRule="exact"/>
        <w:ind w:left="210" w:leftChars="100" w:firstLine="2880" w:firstLineChars="9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伊金霍洛旗农牧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事业发展</w:t>
      </w:r>
      <w:r>
        <w:rPr>
          <w:rFonts w:hint="eastAsia" w:ascii="仿宋_GB2312" w:eastAsia="仿宋_GB2312" w:cs="仿宋_GB2312"/>
          <w:sz w:val="32"/>
          <w:szCs w:val="32"/>
        </w:rPr>
        <w:t>中心</w:t>
      </w:r>
    </w:p>
    <w:p>
      <w:pPr>
        <w:spacing w:line="560" w:lineRule="exact"/>
        <w:ind w:left="210" w:leftChars="100" w:firstLine="3840" w:firstLineChars="1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default" w:ascii="仿宋_GB2312" w:eastAsia="仿宋_GB2312" w:cs="仿宋_GB2312"/>
          <w:sz w:val="32"/>
          <w:szCs w:val="32"/>
          <w:lang w:val="e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rPr>
          <w:rFonts w:ascii="仿宋_GB2312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4320" w:type="dxa"/>
        <w:tblInd w:w="-2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550"/>
        <w:gridCol w:w="1840"/>
        <w:gridCol w:w="893"/>
        <w:gridCol w:w="1067"/>
        <w:gridCol w:w="986"/>
        <w:gridCol w:w="974"/>
        <w:gridCol w:w="1000"/>
        <w:gridCol w:w="1160"/>
        <w:gridCol w:w="1746"/>
        <w:gridCol w:w="1760"/>
        <w:gridCol w:w="12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43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附件        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伊金霍洛旗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  <w:t>绒山羊示范牧场项目验收结果和补贴明细公示表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填报单位（公章）：伊金霍洛旗农牧和水利局                                              填报时间：         年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旗区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苏木乡镇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绒山羊饲养量</w:t>
            </w:r>
          </w:p>
        </w:tc>
        <w:tc>
          <w:tcPr>
            <w:tcW w:w="58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现有设施设备情况</w:t>
            </w: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拟建设内容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储草棚（平方米）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暖棚（平方米）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青贮窖（平方米）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饲草料基地（亩）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机械情况</w:t>
            </w: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伊金霍洛旗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红庆河镇纳林希里村三社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梁宝君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420/260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粉碎机、拖拉机、铡草机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棚圈900平方米               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伊金霍洛旗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红庆河镇昌车渠村七社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杨来荣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520/250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棚圈110平方米                储草库300平方米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伊金霍洛旗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红庆河镇哈达图淖尔村五社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王永芬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500/300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拖拉机，铡草机、粉碎机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棚圈570平方米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伊金霍洛旗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红庆河镇纳林希里村六社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焕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260/320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拖拉机、铡草机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棚圈350平方米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搅拌机一台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伊金霍洛旗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札萨克镇毛盖图村六社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贺毛荣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430/230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粉碎机、拖拉机、铡草机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储草棚620平方米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伊金霍洛旗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札萨克镇乌兰陶勒盖村十一社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侯亚丽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520/200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粉碎机、拖拉机、铡草机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储草库360平方米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伊金霍洛旗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札萨克镇贵勒斯太村四社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  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300/200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棚圈250平方米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储草库120平方米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保羔棚50平方米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粉碎机一台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铡草机一台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伊金霍洛旗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札萨克镇阿木图庙村二社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杨光荣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370/200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装载机、拖拉机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储草库480平方米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伊金霍洛旗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苏布尔嘎镇哈勒盖图村四社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樊永昌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420/300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粉碎机、拖拉机、铡草机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棚圈980平方米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伊金霍洛旗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苏布尔嘎镇合同庙嘎查一社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张银贵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280/210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储草库340平方米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伊金霍洛旗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苏布尔嘎镇阿尔胡德梁村一社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郝文迪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350/250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装载机、拖拉机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储草库530平方米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伊金霍洛旗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苏布尔嘎镇哈勒盖图村四社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乔在兰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400/220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拖拉机，铡草机、粉碎机、搅拌机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储草棚400平方米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伊金霍洛旗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伊金霍洛镇喇嘛敖包村五社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袁小芳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290/210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拖拉机，铡草机、粉碎机、搅拌机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储草库670平方米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伊金霍洛旗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伊金霍洛镇赛乌聂盖村四社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白娥则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490/260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拖拉机，铡草机、粉碎机、搅拌机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棚圈380平方米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伊金霍洛旗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伊金霍洛镇沙日塔拉村五社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苏俊兰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280/230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拖拉机，铡草机、粉碎机、搅拌机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棚圈460平方米                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sectPr>
      <w:pgSz w:w="16838" w:h="11906" w:orient="landscape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OGNhNDQ0M2IxODY2MDdhNjg0NWI2ZTc1M2Y5YWEifQ=="/>
  </w:docVars>
  <w:rsids>
    <w:rsidRoot w:val="00094BFB"/>
    <w:rsid w:val="00094BFB"/>
    <w:rsid w:val="000960C2"/>
    <w:rsid w:val="000A2A00"/>
    <w:rsid w:val="001215E4"/>
    <w:rsid w:val="00292D3B"/>
    <w:rsid w:val="0039083F"/>
    <w:rsid w:val="005B1E48"/>
    <w:rsid w:val="006462C9"/>
    <w:rsid w:val="0069692F"/>
    <w:rsid w:val="006F47B4"/>
    <w:rsid w:val="00793F55"/>
    <w:rsid w:val="008B1F8F"/>
    <w:rsid w:val="00916229"/>
    <w:rsid w:val="00A257F0"/>
    <w:rsid w:val="00C133E7"/>
    <w:rsid w:val="00C40D48"/>
    <w:rsid w:val="00DA683F"/>
    <w:rsid w:val="00DB2FDA"/>
    <w:rsid w:val="00E950CC"/>
    <w:rsid w:val="08D1074E"/>
    <w:rsid w:val="0BF24799"/>
    <w:rsid w:val="10BD00B2"/>
    <w:rsid w:val="15116EC6"/>
    <w:rsid w:val="2ACC15C7"/>
    <w:rsid w:val="2F737925"/>
    <w:rsid w:val="32A82C9A"/>
    <w:rsid w:val="3BE3ACCE"/>
    <w:rsid w:val="3FEE2EFC"/>
    <w:rsid w:val="4F9C201E"/>
    <w:rsid w:val="52A72658"/>
    <w:rsid w:val="5F1454C4"/>
    <w:rsid w:val="60CB0417"/>
    <w:rsid w:val="687746FA"/>
    <w:rsid w:val="6BDF41DD"/>
    <w:rsid w:val="73FD6CF7"/>
    <w:rsid w:val="76FF13C7"/>
    <w:rsid w:val="793C43A2"/>
    <w:rsid w:val="7A65786F"/>
    <w:rsid w:val="7F517108"/>
    <w:rsid w:val="9CCF658F"/>
    <w:rsid w:val="9FFF257F"/>
    <w:rsid w:val="E7F73105"/>
    <w:rsid w:val="ECFD6E9D"/>
    <w:rsid w:val="FEEF8BDE"/>
    <w:rsid w:val="FEFB1DB6"/>
    <w:rsid w:val="FEFD930E"/>
    <w:rsid w:val="FFDFB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rFonts w:ascii="Calibri" w:hAnsi="Calibri" w:eastAsia="宋体" w:cs="Calibri"/>
      <w:sz w:val="20"/>
      <w:szCs w:val="20"/>
    </w:rPr>
  </w:style>
  <w:style w:type="paragraph" w:styleId="3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er Char"/>
    <w:basedOn w:val="7"/>
    <w:link w:val="5"/>
    <w:qFormat/>
    <w:locked/>
    <w:uiPriority w:val="99"/>
    <w:rPr>
      <w:sz w:val="18"/>
      <w:szCs w:val="18"/>
    </w:rPr>
  </w:style>
  <w:style w:type="character" w:customStyle="1" w:styleId="9">
    <w:name w:val="Footer Char"/>
    <w:basedOn w:val="7"/>
    <w:link w:val="4"/>
    <w:qFormat/>
    <w:locked/>
    <w:uiPriority w:val="99"/>
    <w:rPr>
      <w:sz w:val="18"/>
      <w:szCs w:val="18"/>
    </w:rPr>
  </w:style>
  <w:style w:type="character" w:customStyle="1" w:styleId="10">
    <w:name w:val="Date Char"/>
    <w:basedOn w:val="7"/>
    <w:link w:val="3"/>
    <w:semiHidden/>
    <w:qFormat/>
    <w:locked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4</Pages>
  <Words>458</Words>
  <Characters>537</Characters>
  <Lines>0</Lines>
  <Paragraphs>0</Paragraphs>
  <TotalTime>2</TotalTime>
  <ScaleCrop>false</ScaleCrop>
  <LinksUpToDate>false</LinksUpToDate>
  <CharactersWithSpaces>632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2023-10-12T09:51:00Z</dcterms:created>
  <dc:creator>4134</dc:creator>
  <cp:lastModifiedBy>aaa</cp:lastModifiedBy>
  <dcterms:modified xsi:type="dcterms:W3CDTF">2024-11-28T09:17:52Z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9C7591243DC8712BC0C447670CA68890</vt:lpwstr>
  </property>
</Properties>
</file>