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8D9A">
      <w:pPr>
        <w:spacing w:line="540" w:lineRule="exact"/>
        <w:ind w:firstLine="640"/>
        <w:rPr>
          <w:rFonts w:eastAsia="仿宋"/>
        </w:rPr>
      </w:pPr>
    </w:p>
    <w:p w14:paraId="2CCED235">
      <w:pPr>
        <w:tabs>
          <w:tab w:val="left" w:pos="8280"/>
        </w:tabs>
        <w:spacing w:line="540" w:lineRule="exact"/>
        <w:ind w:right="26" w:firstLine="5120" w:firstLineChars="1600"/>
        <w:rPr>
          <w:rFonts w:eastAsia="仿宋"/>
        </w:rPr>
      </w:pPr>
    </w:p>
    <w:p w14:paraId="19B08291">
      <w:pPr>
        <w:tabs>
          <w:tab w:val="left" w:pos="8280"/>
        </w:tabs>
        <w:spacing w:line="540" w:lineRule="exact"/>
        <w:ind w:right="26" w:firstLine="5120" w:firstLineChars="1600"/>
        <w:rPr>
          <w:rFonts w:eastAsia="仿宋"/>
        </w:rPr>
      </w:pPr>
    </w:p>
    <w:p w14:paraId="567B6843">
      <w:pPr>
        <w:tabs>
          <w:tab w:val="left" w:pos="8280"/>
        </w:tabs>
        <w:spacing w:line="540" w:lineRule="exact"/>
        <w:ind w:right="26" w:firstLine="5120" w:firstLineChars="1600"/>
        <w:rPr>
          <w:rFonts w:eastAsia="仿宋"/>
        </w:rPr>
      </w:pPr>
    </w:p>
    <w:p w14:paraId="3B0AC0F3">
      <w:pPr>
        <w:tabs>
          <w:tab w:val="left" w:pos="8280"/>
        </w:tabs>
        <w:spacing w:line="540" w:lineRule="exact"/>
        <w:ind w:right="26" w:firstLine="5120" w:firstLineChars="1600"/>
        <w:rPr>
          <w:rFonts w:eastAsia="仿宋"/>
        </w:rPr>
      </w:pPr>
    </w:p>
    <w:p w14:paraId="5AF1C09E">
      <w:pPr>
        <w:tabs>
          <w:tab w:val="left" w:pos="8280"/>
        </w:tabs>
        <w:spacing w:line="540" w:lineRule="exact"/>
        <w:ind w:right="26" w:firstLine="5120" w:firstLineChars="1600"/>
        <w:rPr>
          <w:rFonts w:eastAsia="仿宋"/>
        </w:rPr>
      </w:pPr>
    </w:p>
    <w:p w14:paraId="3BA2D6CC">
      <w:pPr>
        <w:tabs>
          <w:tab w:val="left" w:pos="8280"/>
        </w:tabs>
        <w:spacing w:line="540" w:lineRule="exact"/>
        <w:ind w:right="26" w:firstLine="5120" w:firstLineChars="1600"/>
        <w:jc w:val="left"/>
        <w:rPr>
          <w:rFonts w:eastAsia="仿宋"/>
        </w:rPr>
      </w:pPr>
    </w:p>
    <w:p w14:paraId="2917207A">
      <w:pPr>
        <w:tabs>
          <w:tab w:val="left" w:pos="8280"/>
        </w:tabs>
        <w:spacing w:line="540" w:lineRule="exact"/>
        <w:ind w:right="26" w:firstLine="5120" w:firstLineChars="1600"/>
        <w:rPr>
          <w:rFonts w:eastAsia="仿宋"/>
        </w:rPr>
      </w:pPr>
    </w:p>
    <w:p w14:paraId="13F1BD1E">
      <w:pPr>
        <w:tabs>
          <w:tab w:val="left" w:pos="8280"/>
        </w:tabs>
        <w:spacing w:line="540" w:lineRule="exact"/>
        <w:ind w:right="26" w:firstLine="5120" w:firstLineChars="1600"/>
        <w:rPr>
          <w:rFonts w:eastAsia="仿宋"/>
        </w:rPr>
      </w:pPr>
    </w:p>
    <w:p w14:paraId="36AB3D2C">
      <w:pPr>
        <w:tabs>
          <w:tab w:val="left" w:pos="8280"/>
        </w:tabs>
        <w:spacing w:line="540" w:lineRule="exact"/>
        <w:ind w:right="26" w:firstLine="5120" w:firstLineChars="1600"/>
        <w:rPr>
          <w:rFonts w:eastAsia="仿宋"/>
        </w:rPr>
      </w:pPr>
    </w:p>
    <w:p w14:paraId="6714CE4A">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cs="Times New Roman"/>
          <w:lang w:val="en-US" w:eastAsia="zh-CN"/>
        </w:rPr>
        <w:t>5</w:t>
      </w:r>
      <w:r>
        <w:rPr>
          <w:rFonts w:hint="eastAsia" w:ascii="Times New Roman" w:hAnsi="Times New Roman" w:cs="Times New Roman"/>
        </w:rPr>
        <w:t>〕</w:t>
      </w:r>
      <w:r>
        <w:rPr>
          <w:rFonts w:hint="eastAsia" w:cs="Times New Roman"/>
          <w:lang w:val="en-US" w:eastAsia="zh-CN"/>
        </w:rPr>
        <w:t>10</w:t>
      </w:r>
      <w:r>
        <w:rPr>
          <w:rFonts w:hint="eastAsia" w:ascii="Times New Roman" w:hAnsi="Times New Roman" w:cs="Times New Roman"/>
        </w:rPr>
        <w:t>号</w:t>
      </w:r>
      <w:r>
        <w:rPr>
          <w:rFonts w:hint="eastAsia"/>
        </w:rPr>
        <w:tab/>
      </w:r>
    </w:p>
    <w:p w14:paraId="2E741920">
      <w:pPr>
        <w:tabs>
          <w:tab w:val="left" w:pos="6780"/>
        </w:tabs>
        <w:spacing w:line="460" w:lineRule="exact"/>
        <w:ind w:firstLine="0" w:firstLineChars="0"/>
        <w:rPr>
          <w:rFonts w:eastAsia="方正小标宋简体"/>
          <w:sz w:val="44"/>
          <w:szCs w:val="44"/>
        </w:rPr>
      </w:pPr>
      <w:r>
        <w:rPr>
          <w:rFonts w:eastAsia="仿宋"/>
        </w:rPr>
        <w:tab/>
      </w:r>
    </w:p>
    <w:p w14:paraId="1A885E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w:t>
      </w:r>
      <w:bookmarkStart w:id="0" w:name="_GoBack"/>
      <w:bookmarkEnd w:id="0"/>
      <w:r>
        <w:rPr>
          <w:rFonts w:hint="eastAsia" w:ascii="Times New Roman" w:hAnsi="Times New Roman" w:eastAsia="宋体" w:cs="Times New Roman"/>
          <w:b/>
          <w:w w:val="95"/>
          <w:sz w:val="44"/>
          <w:szCs w:val="44"/>
          <w:lang w:eastAsia="zh-CN"/>
        </w:rPr>
        <w:t>旗分局关于</w:t>
      </w:r>
    </w:p>
    <w:p w14:paraId="35F5C65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鄂尔多斯市昊华精煤有限责任公司高家梁</w:t>
      </w:r>
    </w:p>
    <w:p w14:paraId="17123A1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煤矿废弃物综合利用项目配套危废库</w:t>
      </w:r>
    </w:p>
    <w:p w14:paraId="328C0CF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环境影响报告表的批复</w:t>
      </w:r>
    </w:p>
    <w:p w14:paraId="752DDACC">
      <w:pPr>
        <w:spacing w:line="520" w:lineRule="exact"/>
        <w:ind w:firstLine="0" w:firstLineChars="0"/>
        <w:jc w:val="center"/>
        <w:rPr>
          <w:rFonts w:hint="eastAsia" w:eastAsia="宋体"/>
          <w:b/>
          <w:w w:val="95"/>
          <w:sz w:val="44"/>
          <w:szCs w:val="44"/>
        </w:rPr>
      </w:pPr>
    </w:p>
    <w:p w14:paraId="0A5540E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内蒙古睿鑫煤炭有限公司：</w:t>
      </w:r>
    </w:p>
    <w:p w14:paraId="5C4E81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w:t>
      </w:r>
      <w:r>
        <w:rPr>
          <w:rFonts w:hint="eastAsia" w:ascii="Times New Roman" w:hAnsi="Times New Roman" w:cs="Times New Roman"/>
          <w:szCs w:val="21"/>
          <w:lang w:val="en-US" w:eastAsia="zh-CN"/>
        </w:rPr>
        <w:t>内蒙古</w:t>
      </w:r>
      <w:r>
        <w:rPr>
          <w:rFonts w:hint="eastAsia" w:cs="Times New Roman"/>
          <w:szCs w:val="21"/>
          <w:lang w:val="en-US" w:eastAsia="zh-CN"/>
        </w:rPr>
        <w:t>信德工程技术咨询服务有限公司</w:t>
      </w:r>
      <w:r>
        <w:rPr>
          <w:rFonts w:hint="eastAsia" w:ascii="Times New Roman" w:hAnsi="Times New Roman" w:cs="Times New Roman"/>
          <w:color w:val="000000"/>
          <w:szCs w:val="32"/>
          <w:lang w:val="en-US" w:eastAsia="zh-CN"/>
        </w:rPr>
        <w:t>编制的《</w:t>
      </w:r>
      <w:r>
        <w:rPr>
          <w:rFonts w:hint="eastAsia"/>
          <w:szCs w:val="21"/>
        </w:rPr>
        <w:t>鄂尔多斯市昊华精煤有限责任公司高家梁煤矿废弃物综合利用项目配套危废库</w:t>
      </w:r>
      <w:r>
        <w:rPr>
          <w:rFonts w:hint="eastAsia" w:ascii="Times New Roman" w:hAnsi="Times New Roman" w:cs="Times New Roman"/>
          <w:color w:val="000000"/>
          <w:szCs w:val="32"/>
          <w:lang w:val="en-US" w:eastAsia="zh-CN"/>
        </w:rPr>
        <w:t>环境影响报告表》（以下简称《报告表》）及相关材料收悉。经研究，现批复如下：</w:t>
      </w:r>
    </w:p>
    <w:p w14:paraId="4C2326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一、本项目位于</w:t>
      </w:r>
      <w:r>
        <w:rPr>
          <w:rFonts w:hint="eastAsia" w:ascii="Times New Roman" w:hAnsi="Times New Roman" w:cs="Times New Roman"/>
          <w:szCs w:val="21"/>
        </w:rPr>
        <w:t>伊金霍洛旗纳林陶亥镇</w:t>
      </w:r>
      <w:r>
        <w:rPr>
          <w:rFonts w:hint="eastAsia"/>
          <w:szCs w:val="21"/>
        </w:rPr>
        <w:t>鄂尔多斯市昊华精煤有限责任公司高家梁煤矿废弃物综合利用项目</w:t>
      </w:r>
      <w:r>
        <w:rPr>
          <w:rFonts w:hint="eastAsia" w:ascii="Times New Roman" w:hAnsi="Times New Roman" w:cs="Times New Roman"/>
          <w:szCs w:val="21"/>
        </w:rPr>
        <w:t>厂区内</w:t>
      </w:r>
      <w:r>
        <w:rPr>
          <w:rFonts w:hint="eastAsia" w:ascii="Times New Roman" w:hAnsi="Times New Roman" w:cs="Times New Roman"/>
          <w:szCs w:val="21"/>
          <w:lang w:val="en-US" w:eastAsia="zh-CN"/>
        </w:rPr>
        <w:t>，</w:t>
      </w:r>
      <w:r>
        <w:rPr>
          <w:rFonts w:hint="eastAsia" w:ascii="Times New Roman" w:hAnsi="Times New Roman" w:cs="Times New Roman"/>
          <w:color w:val="000000"/>
          <w:szCs w:val="32"/>
          <w:lang w:val="en-US" w:eastAsia="zh-CN"/>
        </w:rPr>
        <w:t>项目建设内容为新建1座10m</w:t>
      </w:r>
      <w:r>
        <w:rPr>
          <w:rFonts w:hint="eastAsia"/>
          <w:vertAlign w:val="superscript"/>
          <w:lang w:val="en-US" w:eastAsia="zh-CN"/>
        </w:rPr>
        <w:t>2</w:t>
      </w:r>
      <w:r>
        <w:rPr>
          <w:rFonts w:hint="eastAsia" w:ascii="Times New Roman" w:hAnsi="Times New Roman" w:cs="Times New Roman"/>
          <w:color w:val="000000"/>
          <w:szCs w:val="32"/>
          <w:lang w:val="en-US" w:eastAsia="zh-CN"/>
        </w:rPr>
        <w:t>危险废物暂存间，用于</w:t>
      </w:r>
      <w:r>
        <w:rPr>
          <w:rFonts w:hint="eastAsia" w:cs="Times New Roman"/>
          <w:color w:val="000000"/>
          <w:szCs w:val="32"/>
          <w:lang w:val="en-US" w:eastAsia="zh-CN"/>
        </w:rPr>
        <w:t>暂存</w:t>
      </w:r>
      <w:r>
        <w:rPr>
          <w:rFonts w:hint="eastAsia" w:ascii="Times New Roman" w:hAnsi="Times New Roman" w:cs="Times New Roman"/>
          <w:color w:val="000000"/>
          <w:szCs w:val="32"/>
          <w:lang w:val="en-US" w:eastAsia="zh-CN"/>
        </w:rPr>
        <w:t>鄂尔多斯市昊华精煤有限责任公司高家梁煤矿废弃物综合利用项目生产过程产生的废矿物油、废油桶</w:t>
      </w:r>
      <w:r>
        <w:rPr>
          <w:rFonts w:hint="eastAsia" w:cs="Times New Roman"/>
          <w:color w:val="000000"/>
          <w:szCs w:val="32"/>
          <w:lang w:val="en-US" w:eastAsia="zh-CN"/>
        </w:rPr>
        <w:t>，</w:t>
      </w:r>
      <w:r>
        <w:rPr>
          <w:rFonts w:hint="eastAsia" w:ascii="Times New Roman" w:hAnsi="Times New Roman" w:cs="Times New Roman"/>
          <w:color w:val="000000"/>
          <w:szCs w:val="32"/>
          <w:lang w:val="en-US" w:eastAsia="zh-CN"/>
        </w:rPr>
        <w:t>项目总投资10万元，全部为环保投资。</w:t>
      </w:r>
    </w:p>
    <w:p w14:paraId="4F6CA4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7C34D8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14:paraId="2D8A4A9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仿宋_GB2312" w:cs="Times New Roman"/>
          <w:color w:val="000000"/>
          <w:szCs w:val="32"/>
          <w:highlight w:val="none"/>
          <w:lang w:val="en-US" w:eastAsia="zh-CN"/>
        </w:rPr>
      </w:pPr>
      <w:r>
        <w:rPr>
          <w:rFonts w:hint="eastAsia" w:cs="Times New Roman"/>
          <w:color w:val="000000"/>
          <w:szCs w:val="32"/>
          <w:highlight w:val="none"/>
          <w:lang w:val="en-US" w:eastAsia="zh-CN"/>
        </w:rPr>
        <w:t>1.</w:t>
      </w:r>
      <w:r>
        <w:rPr>
          <w:rFonts w:hint="eastAsia" w:ascii="Times New Roman" w:hAnsi="Times New Roman" w:cs="Times New Roman"/>
          <w:color w:val="000000"/>
          <w:szCs w:val="32"/>
          <w:lang w:val="en-US" w:eastAsia="zh-CN"/>
        </w:rPr>
        <w:t>认真落实《报告表》中提出的大气污染防治措施。危废库内设置排风扇、油桶加盖密闭、加快周转频次、减少暂存周期，确保厂界非甲烷总烃排放浓度满足《大气污染物综合排放标准》（GB16297-1996）表2新污染源大气排放限值中无组织排放监控浓度限值要求。</w:t>
      </w:r>
    </w:p>
    <w:p w14:paraId="29010F3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cs="Times New Roman"/>
          <w:color w:val="000000"/>
          <w:szCs w:val="32"/>
          <w:highlight w:val="none"/>
          <w:lang w:val="en-US" w:eastAsia="zh-CN"/>
        </w:rPr>
        <w:t>2</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14:paraId="7D1E27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cs="Times New Roman"/>
          <w:color w:val="000000"/>
          <w:szCs w:val="32"/>
          <w:highlight w:val="none"/>
          <w:lang w:val="en-US" w:eastAsia="zh-CN"/>
        </w:rPr>
        <w:t>3</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应采取妥善控制措施，通过选用低噪声设备、</w:t>
      </w:r>
      <w:r>
        <w:rPr>
          <w:rFonts w:hint="eastAsia" w:cs="Times New Roman"/>
          <w:color w:val="000000"/>
          <w:szCs w:val="32"/>
          <w:lang w:val="en-US" w:eastAsia="zh-CN"/>
        </w:rPr>
        <w:t>基础</w:t>
      </w:r>
      <w:r>
        <w:rPr>
          <w:rFonts w:hint="eastAsia" w:ascii="Times New Roman" w:hAnsi="Times New Roman" w:cs="Times New Roman"/>
          <w:color w:val="000000"/>
          <w:szCs w:val="32"/>
          <w:lang w:val="en-US" w:eastAsia="zh-CN"/>
        </w:rPr>
        <w:t>减振等措施，确保厂界噪声满足《工业企业厂界环境噪声排放标准》（GB12348-2008）</w:t>
      </w:r>
      <w:r>
        <w:rPr>
          <w:rFonts w:hint="eastAsia" w:cs="Times New Roman"/>
          <w:color w:val="000000"/>
          <w:szCs w:val="32"/>
          <w:lang w:val="en-US" w:eastAsia="zh-CN"/>
        </w:rPr>
        <w:t>2</w:t>
      </w:r>
      <w:r>
        <w:rPr>
          <w:rFonts w:hint="eastAsia" w:ascii="Times New Roman" w:hAnsi="Times New Roman" w:cs="Times New Roman"/>
          <w:color w:val="000000"/>
          <w:szCs w:val="32"/>
          <w:lang w:val="en-US" w:eastAsia="zh-CN"/>
        </w:rPr>
        <w:t>类标准要求。</w:t>
      </w:r>
    </w:p>
    <w:p w14:paraId="6EBFDC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cs="Times New Roman"/>
          <w:color w:val="000000"/>
          <w:szCs w:val="32"/>
          <w:lang w:val="en-US" w:eastAsia="zh-CN"/>
        </w:rPr>
        <w:t>4</w:t>
      </w:r>
      <w:r>
        <w:rPr>
          <w:rFonts w:hint="eastAsia" w:ascii="Times New Roman" w:hAnsi="Times New Roman" w:cs="Times New Roman"/>
          <w:color w:val="000000"/>
          <w:szCs w:val="32"/>
          <w:lang w:val="en-US" w:eastAsia="zh-CN"/>
        </w:rPr>
        <w:t>.运营期产生的</w:t>
      </w:r>
      <w:r>
        <w:rPr>
          <w:rFonts w:hint="eastAsia" w:ascii="Times New Roman" w:hAnsi="Times New Roman" w:cs="Times New Roman"/>
          <w:color w:val="000000"/>
          <w:szCs w:val="32"/>
          <w:u w:val="none"/>
          <w:lang w:val="en-US" w:eastAsia="zh-CN"/>
        </w:rPr>
        <w:t>危险废物，暂存于本项目危险废物暂存库内，</w:t>
      </w:r>
      <w:r>
        <w:rPr>
          <w:rFonts w:hint="eastAsia" w:ascii="Times New Roman" w:hAnsi="Times New Roman" w:cs="Times New Roman"/>
          <w:color w:val="000000"/>
          <w:szCs w:val="32"/>
          <w:highlight w:val="none"/>
          <w:u w:val="none"/>
          <w:lang w:val="en-US" w:eastAsia="zh-CN"/>
        </w:rPr>
        <w:t>最终交由有资质的单位处置。</w:t>
      </w:r>
      <w:r>
        <w:rPr>
          <w:rFonts w:hint="eastAsia" w:ascii="Times New Roman" w:hAnsi="Times New Roman" w:cs="Times New Roman"/>
          <w:color w:val="000000"/>
          <w:szCs w:val="32"/>
          <w:lang w:val="en-US" w:eastAsia="zh-CN"/>
        </w:rPr>
        <w:t>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14:paraId="4490C70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rPr>
      </w:pPr>
      <w:r>
        <w:rPr>
          <w:rFonts w:hint="eastAsia"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14:paraId="05C923A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14:paraId="5332D47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14:paraId="22CFA9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14:paraId="5A207A2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cs="Times New Roman"/>
          <w:color w:val="000000"/>
          <w:szCs w:val="32"/>
          <w:highlight w:val="none"/>
        </w:rPr>
      </w:pPr>
    </w:p>
    <w:p w14:paraId="61E1DE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cs="Times New Roman"/>
          <w:color w:val="000000"/>
          <w:szCs w:val="32"/>
          <w:highlight w:val="none"/>
        </w:rPr>
      </w:pPr>
    </w:p>
    <w:p w14:paraId="58575C1A">
      <w:pPr>
        <w:keepNext w:val="0"/>
        <w:keepLines w:val="0"/>
        <w:pageBreakBefore w:val="0"/>
        <w:widowControl w:val="0"/>
        <w:kinsoku/>
        <w:wordWrap/>
        <w:overflowPunct/>
        <w:topLinePunct w:val="0"/>
        <w:autoSpaceDE/>
        <w:autoSpaceDN/>
        <w:bidi w:val="0"/>
        <w:adjustRightInd/>
        <w:snapToGrid/>
        <w:spacing w:line="60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14:paraId="0448929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cs="Times New Roman"/>
          <w:color w:val="000000"/>
          <w:szCs w:val="32"/>
          <w:highlight w:val="none"/>
          <w:lang w:val="en-US" w:eastAsia="zh-CN"/>
        </w:rPr>
        <w:t>5</w:t>
      </w:r>
      <w:r>
        <w:rPr>
          <w:rFonts w:hint="eastAsia" w:ascii="Times New Roman" w:hAnsi="Times New Roman" w:cs="Times New Roman"/>
          <w:color w:val="000000"/>
          <w:szCs w:val="32"/>
          <w:highlight w:val="none"/>
        </w:rPr>
        <w:t>年</w:t>
      </w:r>
      <w:r>
        <w:rPr>
          <w:rFonts w:hint="eastAsia" w:cs="Times New Roman"/>
          <w:color w:val="000000"/>
          <w:szCs w:val="32"/>
          <w:highlight w:val="none"/>
          <w:lang w:val="en-US" w:eastAsia="zh-CN"/>
        </w:rPr>
        <w:t>4</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11</w:t>
      </w:r>
      <w:r>
        <w:rPr>
          <w:rFonts w:hint="eastAsia" w:ascii="Times New Roman" w:hAnsi="Times New Roman" w:cs="Times New Roman"/>
          <w:color w:val="000000"/>
          <w:szCs w:val="32"/>
          <w:highlight w:val="none"/>
        </w:rPr>
        <w:t>日</w:t>
      </w:r>
    </w:p>
    <w:p w14:paraId="6ECF6A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45C63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4B760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D624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913A3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763836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CB7D3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37276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40EEB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B893F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6FCA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600B5C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F4A21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7CA0800">
      <w:pPr>
        <w:pStyle w:val="16"/>
        <w:ind w:firstLine="0" w:firstLineChars="0"/>
        <w:rPr>
          <w:rFonts w:hint="eastAsia"/>
        </w:rPr>
      </w:pPr>
    </w:p>
    <w:p w14:paraId="41D9962F">
      <w:pPr>
        <w:pStyle w:val="16"/>
        <w:ind w:firstLine="0" w:firstLineChars="0"/>
        <w:rPr>
          <w:rFonts w:hint="eastAsia"/>
        </w:rPr>
      </w:pPr>
    </w:p>
    <w:p w14:paraId="15820039">
      <w:pPr>
        <w:pStyle w:val="16"/>
        <w:ind w:firstLine="0" w:firstLineChars="0"/>
        <w:rPr>
          <w:rFonts w:hint="eastAsia"/>
        </w:rPr>
      </w:pPr>
    </w:p>
    <w:p w14:paraId="75D7632E">
      <w:pPr>
        <w:pStyle w:val="16"/>
        <w:ind w:firstLine="0" w:firstLineChars="0"/>
        <w:rPr>
          <w:rFonts w:hint="eastAsia"/>
        </w:rPr>
      </w:pPr>
    </w:p>
    <w:p w14:paraId="1A30CE9A">
      <w:pPr>
        <w:pStyle w:val="16"/>
        <w:ind w:firstLine="0" w:firstLineChars="0"/>
        <w:rPr>
          <w:rFonts w:hint="eastAsia"/>
        </w:rPr>
      </w:pPr>
    </w:p>
    <w:p w14:paraId="12AEAA74">
      <w:pPr>
        <w:pStyle w:val="16"/>
        <w:ind w:firstLine="0" w:firstLineChars="0"/>
        <w:rPr>
          <w:rFonts w:hint="eastAsia"/>
        </w:rPr>
      </w:pPr>
    </w:p>
    <w:p w14:paraId="72379C82">
      <w:pPr>
        <w:pStyle w:val="16"/>
        <w:ind w:firstLine="0" w:firstLineChars="0"/>
        <w:rPr>
          <w:rFonts w:hint="eastAsia"/>
        </w:rPr>
      </w:pPr>
    </w:p>
    <w:p w14:paraId="17F588B6">
      <w:pPr>
        <w:pStyle w:val="16"/>
        <w:ind w:firstLine="0" w:firstLineChars="0"/>
        <w:rPr>
          <w:rFonts w:hint="eastAsia"/>
        </w:rPr>
      </w:pPr>
    </w:p>
    <w:p w14:paraId="30691626">
      <w:pPr>
        <w:pStyle w:val="16"/>
        <w:ind w:firstLine="0" w:firstLineChars="0"/>
        <w:rPr>
          <w:rFonts w:hint="eastAsia"/>
        </w:rPr>
      </w:pPr>
    </w:p>
    <w:p w14:paraId="65B17FF1">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14:paraId="1588FFBD">
      <w:pPr>
        <w:spacing w:line="360" w:lineRule="exact"/>
        <w:ind w:firstLine="0" w:firstLineChars="0"/>
        <w:jc w:val="left"/>
        <w:textAlignment w:val="bottom"/>
        <w:rPr>
          <w:rFonts w:hint="eastAsia"/>
          <w:sz w:val="28"/>
          <w:szCs w:val="28"/>
          <w:u w:val="single"/>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sz w:val="28"/>
          <w:szCs w:val="28"/>
          <w:u w:val="none"/>
        </w:rPr>
        <w:t>、</w:t>
      </w:r>
      <w:r>
        <w:rPr>
          <w:rFonts w:hint="eastAsia"/>
          <w:sz w:val="28"/>
          <w:szCs w:val="28"/>
          <w:u w:val="none"/>
          <w:lang w:val="en-US" w:eastAsia="zh-CN"/>
        </w:rPr>
        <w:t>内蒙古信德工程技术咨询</w:t>
      </w:r>
      <w:r>
        <w:rPr>
          <w:rFonts w:hint="eastAsia"/>
          <w:sz w:val="28"/>
          <w:szCs w:val="28"/>
          <w:u w:val="single"/>
          <w:lang w:val="en-US" w:eastAsia="zh-CN"/>
        </w:rPr>
        <w:t>服务有限公司</w:t>
      </w:r>
      <w:r>
        <w:rPr>
          <w:rFonts w:hint="eastAsia" w:ascii="Times New Roman" w:hAnsi="Times New Roman"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25A12FA9">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 xml:space="preserve"> 202</w:t>
      </w:r>
      <w:r>
        <w:rPr>
          <w:rFonts w:hint="eastAsia" w:ascii="仿宋" w:hAnsi="仿宋" w:eastAsia="仿宋"/>
          <w:spacing w:val="-7"/>
          <w:sz w:val="30"/>
          <w:szCs w:val="30"/>
          <w:highlight w:val="none"/>
          <w:u w:val="single" w:color="000000"/>
          <w:lang w:val="en-US" w:eastAsia="zh-CN"/>
        </w:rPr>
        <w:t>5</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4</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11</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FFC8">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4AA8">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E48C">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D32E">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A7F4">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D17">
    <w:pPr>
      <w:pStyle w:val="14"/>
      <w:pBdr>
        <w:bottom w:val="none" w:color="auto" w:sz="0" w:space="0"/>
      </w:pBdr>
      <w:tabs>
        <w:tab w:val="clear" w:pos="4153"/>
        <w:tab w:val="clear" w:pos="8306"/>
      </w:tabs>
      <w:ind w:firstLine="360"/>
    </w:pPr>
  </w:p>
  <w:p w14:paraId="70DC4CED">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432D89"/>
    <w:rsid w:val="03675224"/>
    <w:rsid w:val="037B196F"/>
    <w:rsid w:val="03CC2286"/>
    <w:rsid w:val="03DF3138"/>
    <w:rsid w:val="03FF54B2"/>
    <w:rsid w:val="04203DD5"/>
    <w:rsid w:val="04730898"/>
    <w:rsid w:val="04AE6BCF"/>
    <w:rsid w:val="04EF6F26"/>
    <w:rsid w:val="051048B7"/>
    <w:rsid w:val="05235E1B"/>
    <w:rsid w:val="054478F8"/>
    <w:rsid w:val="054938F3"/>
    <w:rsid w:val="05580E81"/>
    <w:rsid w:val="06031BC8"/>
    <w:rsid w:val="063368EB"/>
    <w:rsid w:val="06AE2BD6"/>
    <w:rsid w:val="06BE4B0D"/>
    <w:rsid w:val="06CA3A6E"/>
    <w:rsid w:val="06E337D5"/>
    <w:rsid w:val="06E63A8E"/>
    <w:rsid w:val="06E66A35"/>
    <w:rsid w:val="071E0F8F"/>
    <w:rsid w:val="07463F1D"/>
    <w:rsid w:val="08915FE6"/>
    <w:rsid w:val="08AE14DA"/>
    <w:rsid w:val="08F309C8"/>
    <w:rsid w:val="092F1188"/>
    <w:rsid w:val="094C7A78"/>
    <w:rsid w:val="097F383C"/>
    <w:rsid w:val="09831422"/>
    <w:rsid w:val="09846504"/>
    <w:rsid w:val="0A061D19"/>
    <w:rsid w:val="0A870BFA"/>
    <w:rsid w:val="0AE236C6"/>
    <w:rsid w:val="0AE9135F"/>
    <w:rsid w:val="0B095A4C"/>
    <w:rsid w:val="0B280BE4"/>
    <w:rsid w:val="0B5D16FA"/>
    <w:rsid w:val="0B767E2F"/>
    <w:rsid w:val="0BC30F9E"/>
    <w:rsid w:val="0C393B43"/>
    <w:rsid w:val="0C47475F"/>
    <w:rsid w:val="0CB434FF"/>
    <w:rsid w:val="0D56325C"/>
    <w:rsid w:val="0D640361"/>
    <w:rsid w:val="0D81068A"/>
    <w:rsid w:val="0DA17E0A"/>
    <w:rsid w:val="0DB25408"/>
    <w:rsid w:val="0DFF6203"/>
    <w:rsid w:val="0E152EB3"/>
    <w:rsid w:val="0E2C6BF8"/>
    <w:rsid w:val="0E2F32D0"/>
    <w:rsid w:val="0E350282"/>
    <w:rsid w:val="0EB3270F"/>
    <w:rsid w:val="0EEF3211"/>
    <w:rsid w:val="0F1C5F24"/>
    <w:rsid w:val="0F282B43"/>
    <w:rsid w:val="0F4A0DD1"/>
    <w:rsid w:val="0F531F74"/>
    <w:rsid w:val="0F6D6D15"/>
    <w:rsid w:val="0F725664"/>
    <w:rsid w:val="0F7D3F91"/>
    <w:rsid w:val="0FAA3A0F"/>
    <w:rsid w:val="0FD03043"/>
    <w:rsid w:val="0FEE5277"/>
    <w:rsid w:val="0FFB3E5F"/>
    <w:rsid w:val="0FFE370C"/>
    <w:rsid w:val="1024154D"/>
    <w:rsid w:val="10560E56"/>
    <w:rsid w:val="105A1A50"/>
    <w:rsid w:val="10862AED"/>
    <w:rsid w:val="10E528AC"/>
    <w:rsid w:val="10E63C1D"/>
    <w:rsid w:val="10E82A49"/>
    <w:rsid w:val="11127594"/>
    <w:rsid w:val="1117674B"/>
    <w:rsid w:val="111F4B8E"/>
    <w:rsid w:val="11457119"/>
    <w:rsid w:val="116716D6"/>
    <w:rsid w:val="12332F2D"/>
    <w:rsid w:val="128123D2"/>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9F7FFF"/>
    <w:rsid w:val="16C84904"/>
    <w:rsid w:val="170A508C"/>
    <w:rsid w:val="172B3859"/>
    <w:rsid w:val="172D3193"/>
    <w:rsid w:val="173F4EDB"/>
    <w:rsid w:val="17654573"/>
    <w:rsid w:val="178440FB"/>
    <w:rsid w:val="178A772C"/>
    <w:rsid w:val="17A61C20"/>
    <w:rsid w:val="17B52729"/>
    <w:rsid w:val="17DB4CE6"/>
    <w:rsid w:val="17DC3C99"/>
    <w:rsid w:val="181602DE"/>
    <w:rsid w:val="1824217E"/>
    <w:rsid w:val="183C11E5"/>
    <w:rsid w:val="186E5312"/>
    <w:rsid w:val="18963FED"/>
    <w:rsid w:val="18DB2A62"/>
    <w:rsid w:val="191D4F7A"/>
    <w:rsid w:val="19224944"/>
    <w:rsid w:val="19556DDB"/>
    <w:rsid w:val="19744F63"/>
    <w:rsid w:val="1988723D"/>
    <w:rsid w:val="19907F7E"/>
    <w:rsid w:val="19997122"/>
    <w:rsid w:val="19D159ED"/>
    <w:rsid w:val="19D6241F"/>
    <w:rsid w:val="1A1C1FFD"/>
    <w:rsid w:val="1A230756"/>
    <w:rsid w:val="1A4710B5"/>
    <w:rsid w:val="1A585CBF"/>
    <w:rsid w:val="1A993D76"/>
    <w:rsid w:val="1ABD5F72"/>
    <w:rsid w:val="1B23551D"/>
    <w:rsid w:val="1B2B3D7F"/>
    <w:rsid w:val="1B410951"/>
    <w:rsid w:val="1B5562F7"/>
    <w:rsid w:val="1BF14125"/>
    <w:rsid w:val="1C007AAD"/>
    <w:rsid w:val="1C3411C2"/>
    <w:rsid w:val="1C93066F"/>
    <w:rsid w:val="1CB24233"/>
    <w:rsid w:val="1CD161BD"/>
    <w:rsid w:val="1CFA40C7"/>
    <w:rsid w:val="1D4833D1"/>
    <w:rsid w:val="1DB7354F"/>
    <w:rsid w:val="1E04659A"/>
    <w:rsid w:val="1E577D10"/>
    <w:rsid w:val="1E6A01BF"/>
    <w:rsid w:val="1E7C3EAD"/>
    <w:rsid w:val="1E8628B4"/>
    <w:rsid w:val="1EC34679"/>
    <w:rsid w:val="1ED81A83"/>
    <w:rsid w:val="1EEE2B90"/>
    <w:rsid w:val="1F084755"/>
    <w:rsid w:val="1F1271E8"/>
    <w:rsid w:val="1F8B44D3"/>
    <w:rsid w:val="1FB15069"/>
    <w:rsid w:val="1FB33028"/>
    <w:rsid w:val="1FDF53DD"/>
    <w:rsid w:val="1FE826FE"/>
    <w:rsid w:val="1FEE6A3A"/>
    <w:rsid w:val="207D2B52"/>
    <w:rsid w:val="207D68CF"/>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AD4B1E"/>
    <w:rsid w:val="22CD1E56"/>
    <w:rsid w:val="22E218A3"/>
    <w:rsid w:val="232F19D7"/>
    <w:rsid w:val="233A71F1"/>
    <w:rsid w:val="23993CC3"/>
    <w:rsid w:val="239B0E1A"/>
    <w:rsid w:val="23DA113A"/>
    <w:rsid w:val="243C0317"/>
    <w:rsid w:val="244A6AC8"/>
    <w:rsid w:val="248651CC"/>
    <w:rsid w:val="24AC0DA7"/>
    <w:rsid w:val="24BE7754"/>
    <w:rsid w:val="24D22D93"/>
    <w:rsid w:val="250D0662"/>
    <w:rsid w:val="251B0465"/>
    <w:rsid w:val="253A28A3"/>
    <w:rsid w:val="25410EB0"/>
    <w:rsid w:val="25775E7E"/>
    <w:rsid w:val="25A46847"/>
    <w:rsid w:val="25E20B3D"/>
    <w:rsid w:val="25FF7D86"/>
    <w:rsid w:val="26077FCF"/>
    <w:rsid w:val="261B237F"/>
    <w:rsid w:val="262B7F77"/>
    <w:rsid w:val="26A36964"/>
    <w:rsid w:val="26BB7EA6"/>
    <w:rsid w:val="26DF4ABB"/>
    <w:rsid w:val="26FE294A"/>
    <w:rsid w:val="27665990"/>
    <w:rsid w:val="2787253A"/>
    <w:rsid w:val="28030561"/>
    <w:rsid w:val="28282CA3"/>
    <w:rsid w:val="28497097"/>
    <w:rsid w:val="286C3838"/>
    <w:rsid w:val="287F12F1"/>
    <w:rsid w:val="28F16208"/>
    <w:rsid w:val="28F41AEB"/>
    <w:rsid w:val="29102826"/>
    <w:rsid w:val="291C5DBA"/>
    <w:rsid w:val="292D516E"/>
    <w:rsid w:val="29366B98"/>
    <w:rsid w:val="29464285"/>
    <w:rsid w:val="297C735F"/>
    <w:rsid w:val="29A6797F"/>
    <w:rsid w:val="29EB0CC9"/>
    <w:rsid w:val="2A1224B2"/>
    <w:rsid w:val="2A336250"/>
    <w:rsid w:val="2A735950"/>
    <w:rsid w:val="2ACC6146"/>
    <w:rsid w:val="2B2B68F7"/>
    <w:rsid w:val="2B6A1595"/>
    <w:rsid w:val="2B763D7F"/>
    <w:rsid w:val="2BFF24B9"/>
    <w:rsid w:val="2C013D0F"/>
    <w:rsid w:val="2C041C52"/>
    <w:rsid w:val="2C1C15AE"/>
    <w:rsid w:val="2C33371D"/>
    <w:rsid w:val="2C4472B1"/>
    <w:rsid w:val="2C4C57D7"/>
    <w:rsid w:val="2C6F67BB"/>
    <w:rsid w:val="2CA533A1"/>
    <w:rsid w:val="2CB74404"/>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A6152A"/>
    <w:rsid w:val="30D35E4E"/>
    <w:rsid w:val="31102DFA"/>
    <w:rsid w:val="312A2675"/>
    <w:rsid w:val="31656454"/>
    <w:rsid w:val="31FE38FF"/>
    <w:rsid w:val="326536EF"/>
    <w:rsid w:val="327F3576"/>
    <w:rsid w:val="33024609"/>
    <w:rsid w:val="33206552"/>
    <w:rsid w:val="33563D6C"/>
    <w:rsid w:val="335E440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5747E"/>
    <w:rsid w:val="37067CDB"/>
    <w:rsid w:val="373A07B9"/>
    <w:rsid w:val="375D2B5F"/>
    <w:rsid w:val="377470F7"/>
    <w:rsid w:val="37BD53AB"/>
    <w:rsid w:val="37E961A0"/>
    <w:rsid w:val="37F84656"/>
    <w:rsid w:val="386875D8"/>
    <w:rsid w:val="386F48F8"/>
    <w:rsid w:val="38D63EA3"/>
    <w:rsid w:val="38DB51F9"/>
    <w:rsid w:val="39010D21"/>
    <w:rsid w:val="39477622"/>
    <w:rsid w:val="39A815A0"/>
    <w:rsid w:val="39A86313"/>
    <w:rsid w:val="39F512EB"/>
    <w:rsid w:val="3A385488"/>
    <w:rsid w:val="3A3F5819"/>
    <w:rsid w:val="3A4C3A0B"/>
    <w:rsid w:val="3A5F4F13"/>
    <w:rsid w:val="3ACE5F82"/>
    <w:rsid w:val="3B0532F1"/>
    <w:rsid w:val="3B314929"/>
    <w:rsid w:val="3B38079E"/>
    <w:rsid w:val="3B5008A7"/>
    <w:rsid w:val="3B5F11BE"/>
    <w:rsid w:val="3BD74659"/>
    <w:rsid w:val="3BD768B0"/>
    <w:rsid w:val="3BE739C2"/>
    <w:rsid w:val="3C09344B"/>
    <w:rsid w:val="3C390BA2"/>
    <w:rsid w:val="3C3E2F5F"/>
    <w:rsid w:val="3C5A1484"/>
    <w:rsid w:val="3CE14F6C"/>
    <w:rsid w:val="3D0C6BB9"/>
    <w:rsid w:val="3D6D62D6"/>
    <w:rsid w:val="3D9B06C2"/>
    <w:rsid w:val="3DE669B2"/>
    <w:rsid w:val="3E587CF2"/>
    <w:rsid w:val="3ECA03E3"/>
    <w:rsid w:val="3EEA3C37"/>
    <w:rsid w:val="3F121B02"/>
    <w:rsid w:val="3F41663B"/>
    <w:rsid w:val="3F470166"/>
    <w:rsid w:val="3F517E00"/>
    <w:rsid w:val="3F856EBE"/>
    <w:rsid w:val="3FFB68D4"/>
    <w:rsid w:val="40157F34"/>
    <w:rsid w:val="402D6EBB"/>
    <w:rsid w:val="40603508"/>
    <w:rsid w:val="4070661F"/>
    <w:rsid w:val="407906E5"/>
    <w:rsid w:val="408753EB"/>
    <w:rsid w:val="408E5B37"/>
    <w:rsid w:val="40925081"/>
    <w:rsid w:val="40994467"/>
    <w:rsid w:val="40C60B2D"/>
    <w:rsid w:val="40E026E8"/>
    <w:rsid w:val="41134157"/>
    <w:rsid w:val="413F51DE"/>
    <w:rsid w:val="41545A39"/>
    <w:rsid w:val="41845570"/>
    <w:rsid w:val="41B415CD"/>
    <w:rsid w:val="41E41EB2"/>
    <w:rsid w:val="427668F2"/>
    <w:rsid w:val="428D3476"/>
    <w:rsid w:val="42A25D65"/>
    <w:rsid w:val="42A85E0C"/>
    <w:rsid w:val="432C5DEE"/>
    <w:rsid w:val="43A37B4B"/>
    <w:rsid w:val="43DE6DD5"/>
    <w:rsid w:val="444773A3"/>
    <w:rsid w:val="445D7878"/>
    <w:rsid w:val="446953FF"/>
    <w:rsid w:val="4528233E"/>
    <w:rsid w:val="457E617A"/>
    <w:rsid w:val="45A32084"/>
    <w:rsid w:val="45A97F67"/>
    <w:rsid w:val="45CA5819"/>
    <w:rsid w:val="45FD364B"/>
    <w:rsid w:val="46020B59"/>
    <w:rsid w:val="466464BD"/>
    <w:rsid w:val="46874DB4"/>
    <w:rsid w:val="46F10BCE"/>
    <w:rsid w:val="47031D6F"/>
    <w:rsid w:val="473C74B2"/>
    <w:rsid w:val="474A2B13"/>
    <w:rsid w:val="47765998"/>
    <w:rsid w:val="477E4266"/>
    <w:rsid w:val="47B00EA7"/>
    <w:rsid w:val="480B75E7"/>
    <w:rsid w:val="487052C8"/>
    <w:rsid w:val="48747F7A"/>
    <w:rsid w:val="4875266D"/>
    <w:rsid w:val="487610F0"/>
    <w:rsid w:val="488825EF"/>
    <w:rsid w:val="48920CD6"/>
    <w:rsid w:val="48B04852"/>
    <w:rsid w:val="48C45A13"/>
    <w:rsid w:val="48C4659A"/>
    <w:rsid w:val="48CC18F2"/>
    <w:rsid w:val="48E66230"/>
    <w:rsid w:val="49402EEF"/>
    <w:rsid w:val="49532971"/>
    <w:rsid w:val="49921288"/>
    <w:rsid w:val="49A5461D"/>
    <w:rsid w:val="49D926AF"/>
    <w:rsid w:val="49E20191"/>
    <w:rsid w:val="4A483EBF"/>
    <w:rsid w:val="4A503904"/>
    <w:rsid w:val="4A5702D2"/>
    <w:rsid w:val="4AA40278"/>
    <w:rsid w:val="4AB222A7"/>
    <w:rsid w:val="4AB56197"/>
    <w:rsid w:val="4B4B282F"/>
    <w:rsid w:val="4B7A73E4"/>
    <w:rsid w:val="4BA6467C"/>
    <w:rsid w:val="4BB06CFD"/>
    <w:rsid w:val="4C1072D9"/>
    <w:rsid w:val="4D104774"/>
    <w:rsid w:val="4E0B45CE"/>
    <w:rsid w:val="4E2638AB"/>
    <w:rsid w:val="4E273DE5"/>
    <w:rsid w:val="4E7053A8"/>
    <w:rsid w:val="4E7E543D"/>
    <w:rsid w:val="4F333FFA"/>
    <w:rsid w:val="4F34783A"/>
    <w:rsid w:val="4FA322B7"/>
    <w:rsid w:val="4FB9562A"/>
    <w:rsid w:val="509B22C2"/>
    <w:rsid w:val="50C82AE3"/>
    <w:rsid w:val="517E0830"/>
    <w:rsid w:val="518C4028"/>
    <w:rsid w:val="51C4411B"/>
    <w:rsid w:val="51D83F0D"/>
    <w:rsid w:val="51EB6804"/>
    <w:rsid w:val="5233653E"/>
    <w:rsid w:val="52497B10"/>
    <w:rsid w:val="528C24D2"/>
    <w:rsid w:val="52AB47DF"/>
    <w:rsid w:val="52FC27CA"/>
    <w:rsid w:val="53032756"/>
    <w:rsid w:val="530733C6"/>
    <w:rsid w:val="530C2272"/>
    <w:rsid w:val="53232266"/>
    <w:rsid w:val="53377C02"/>
    <w:rsid w:val="53632C92"/>
    <w:rsid w:val="5383436D"/>
    <w:rsid w:val="539A1D76"/>
    <w:rsid w:val="53CB0802"/>
    <w:rsid w:val="53DE67CF"/>
    <w:rsid w:val="54D57DCA"/>
    <w:rsid w:val="54F252EC"/>
    <w:rsid w:val="54FD4ED2"/>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7D32355"/>
    <w:rsid w:val="582329D9"/>
    <w:rsid w:val="58492617"/>
    <w:rsid w:val="584F7C3A"/>
    <w:rsid w:val="58CB214C"/>
    <w:rsid w:val="59070E82"/>
    <w:rsid w:val="590B02B1"/>
    <w:rsid w:val="593A6404"/>
    <w:rsid w:val="593F5D43"/>
    <w:rsid w:val="594354CA"/>
    <w:rsid w:val="59546AB8"/>
    <w:rsid w:val="59562F25"/>
    <w:rsid w:val="59575F50"/>
    <w:rsid w:val="599D1562"/>
    <w:rsid w:val="59AA5338"/>
    <w:rsid w:val="5A1D0FE5"/>
    <w:rsid w:val="5AC05A2F"/>
    <w:rsid w:val="5AD24E01"/>
    <w:rsid w:val="5AF212A7"/>
    <w:rsid w:val="5B353109"/>
    <w:rsid w:val="5B4C7D21"/>
    <w:rsid w:val="5B716904"/>
    <w:rsid w:val="5B865DE3"/>
    <w:rsid w:val="5B9339AE"/>
    <w:rsid w:val="5BC96C2E"/>
    <w:rsid w:val="5C863AC6"/>
    <w:rsid w:val="5CCB0EE8"/>
    <w:rsid w:val="5D252066"/>
    <w:rsid w:val="5D8F1D15"/>
    <w:rsid w:val="5D9D66FC"/>
    <w:rsid w:val="5DF435B0"/>
    <w:rsid w:val="5E3040EC"/>
    <w:rsid w:val="5E483371"/>
    <w:rsid w:val="5E8E6FD6"/>
    <w:rsid w:val="5EA13197"/>
    <w:rsid w:val="5EAB3264"/>
    <w:rsid w:val="5ECC7DDD"/>
    <w:rsid w:val="5F3C6491"/>
    <w:rsid w:val="5F646236"/>
    <w:rsid w:val="5F8A25BA"/>
    <w:rsid w:val="5F907AEA"/>
    <w:rsid w:val="5FAE4507"/>
    <w:rsid w:val="5FD04858"/>
    <w:rsid w:val="5FEC303D"/>
    <w:rsid w:val="5FFF34F2"/>
    <w:rsid w:val="60281848"/>
    <w:rsid w:val="606F0F85"/>
    <w:rsid w:val="609A188F"/>
    <w:rsid w:val="60BC4FAE"/>
    <w:rsid w:val="60CC3F9C"/>
    <w:rsid w:val="60FC5079"/>
    <w:rsid w:val="61A426FC"/>
    <w:rsid w:val="621041A6"/>
    <w:rsid w:val="62175534"/>
    <w:rsid w:val="6287233E"/>
    <w:rsid w:val="629467F2"/>
    <w:rsid w:val="62EC5F7D"/>
    <w:rsid w:val="62F71A73"/>
    <w:rsid w:val="63017AFD"/>
    <w:rsid w:val="63130278"/>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1E4E2C"/>
    <w:rsid w:val="652A762F"/>
    <w:rsid w:val="652F4428"/>
    <w:rsid w:val="65360ED1"/>
    <w:rsid w:val="655F347A"/>
    <w:rsid w:val="65921CF9"/>
    <w:rsid w:val="65E76435"/>
    <w:rsid w:val="662E38B1"/>
    <w:rsid w:val="66412D98"/>
    <w:rsid w:val="66BB6DD6"/>
    <w:rsid w:val="66E130EF"/>
    <w:rsid w:val="67354103"/>
    <w:rsid w:val="676236F6"/>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64881"/>
    <w:rsid w:val="6AF84901"/>
    <w:rsid w:val="6B1A3398"/>
    <w:rsid w:val="6B53086A"/>
    <w:rsid w:val="6B5A0573"/>
    <w:rsid w:val="6BA6078C"/>
    <w:rsid w:val="6BDC53C4"/>
    <w:rsid w:val="6C145160"/>
    <w:rsid w:val="6C8C6B1F"/>
    <w:rsid w:val="6C9E226B"/>
    <w:rsid w:val="6C9E33C9"/>
    <w:rsid w:val="6D231231"/>
    <w:rsid w:val="6D2A11EA"/>
    <w:rsid w:val="6D7C6B93"/>
    <w:rsid w:val="6DBA7384"/>
    <w:rsid w:val="6DD12766"/>
    <w:rsid w:val="6DEE0B9F"/>
    <w:rsid w:val="6E0A71CA"/>
    <w:rsid w:val="6E4B086A"/>
    <w:rsid w:val="6E7808BD"/>
    <w:rsid w:val="6E86664F"/>
    <w:rsid w:val="6EC262C6"/>
    <w:rsid w:val="6F3C40EA"/>
    <w:rsid w:val="6FD77A40"/>
    <w:rsid w:val="701A41DB"/>
    <w:rsid w:val="70746EBC"/>
    <w:rsid w:val="708D1995"/>
    <w:rsid w:val="70D408A7"/>
    <w:rsid w:val="71475656"/>
    <w:rsid w:val="717402AD"/>
    <w:rsid w:val="721D2833"/>
    <w:rsid w:val="724E0C2E"/>
    <w:rsid w:val="72536115"/>
    <w:rsid w:val="72750B5B"/>
    <w:rsid w:val="72CE6031"/>
    <w:rsid w:val="72D8486C"/>
    <w:rsid w:val="738A2C9C"/>
    <w:rsid w:val="73B40E35"/>
    <w:rsid w:val="73C64169"/>
    <w:rsid w:val="73ED76CD"/>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56473D"/>
    <w:rsid w:val="796F0C42"/>
    <w:rsid w:val="799A180B"/>
    <w:rsid w:val="79B0209F"/>
    <w:rsid w:val="79EE6D60"/>
    <w:rsid w:val="7A3623E1"/>
    <w:rsid w:val="7A3A0597"/>
    <w:rsid w:val="7A4A556D"/>
    <w:rsid w:val="7A692C63"/>
    <w:rsid w:val="7A807E95"/>
    <w:rsid w:val="7A8F2B2F"/>
    <w:rsid w:val="7ADB6796"/>
    <w:rsid w:val="7B1A66BC"/>
    <w:rsid w:val="7B2E0BD0"/>
    <w:rsid w:val="7B50208E"/>
    <w:rsid w:val="7B600089"/>
    <w:rsid w:val="7B936085"/>
    <w:rsid w:val="7C0C576E"/>
    <w:rsid w:val="7C1C7061"/>
    <w:rsid w:val="7C6B30DB"/>
    <w:rsid w:val="7C9C2DAE"/>
    <w:rsid w:val="7CF7125E"/>
    <w:rsid w:val="7D807B3D"/>
    <w:rsid w:val="7D820229"/>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line="240" w:lineRule="auto"/>
      <w:ind w:left="420" w:leftChars="200" w:firstLine="420"/>
    </w:pPr>
    <w:rPr>
      <w:sz w:val="21"/>
    </w:rPr>
  </w:style>
  <w:style w:type="paragraph" w:styleId="3">
    <w:name w:val="Body Text Indent"/>
    <w:basedOn w:val="1"/>
    <w:next w:val="1"/>
    <w:qFormat/>
    <w:uiPriority w:val="0"/>
    <w:pPr>
      <w:keepNext/>
      <w:widowControl w:val="0"/>
      <w:spacing w:line="360" w:lineRule="auto"/>
    </w:pPr>
    <w:rPr>
      <w:rFonts w:eastAsia="宋体"/>
      <w:sz w:val="24"/>
    </w:rPr>
  </w:style>
  <w:style w:type="paragraph" w:styleId="6">
    <w:name w:val="Normal Indent"/>
    <w:basedOn w:val="1"/>
    <w:next w:val="2"/>
    <w:link w:val="24"/>
    <w:autoRedefine/>
    <w:qFormat/>
    <w:uiPriority w:val="0"/>
    <w:pPr>
      <w:ind w:firstLine="200" w:firstLineChars="200"/>
    </w:p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6"/>
    <w:autoRedefine/>
    <w:qFormat/>
    <w:uiPriority w:val="0"/>
    <w:pPr>
      <w:spacing w:line="360" w:lineRule="auto"/>
      <w:ind w:firstLine="200"/>
    </w:pPr>
    <w:rPr>
      <w:rFonts w:cs="宋体"/>
      <w:sz w:val="24"/>
    </w:rPr>
  </w:style>
  <w:style w:type="character" w:customStyle="1" w:styleId="24">
    <w:name w:val="正文缩进 字符"/>
    <w:link w:val="6"/>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3"/>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1163</Words>
  <Characters>1218</Characters>
  <Lines>12</Lines>
  <Paragraphs>3</Paragraphs>
  <TotalTime>18</TotalTime>
  <ScaleCrop>false</ScaleCrop>
  <LinksUpToDate>false</LinksUpToDate>
  <CharactersWithSpaces>1398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Administrator</cp:lastModifiedBy>
  <cp:lastPrinted>2024-12-13T01:57:00Z</cp:lastPrinted>
  <dcterms:modified xsi:type="dcterms:W3CDTF">2025-04-09T07:19:18Z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9F63ED8862964CB0A7E16DBD1DFC4ABD_13</vt:lpwstr>
  </property>
  <property fmtid="{D5CDD505-2E9C-101B-9397-08002B2CF9AE}" pid="4" name="KSOTemplateDocerSaveRecord">
    <vt:lpwstr>eyJoZGlkIjoiZTk4MWYxM2E2MGRhMTY3OGRjYWE0ZGRlZjQ5MjExZjAifQ==</vt:lpwstr>
  </property>
</Properties>
</file>