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38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"/>
        <w:gridCol w:w="1046"/>
        <w:gridCol w:w="1599"/>
        <w:gridCol w:w="868"/>
        <w:gridCol w:w="1322"/>
        <w:gridCol w:w="1322"/>
        <w:gridCol w:w="1322"/>
        <w:gridCol w:w="118"/>
        <w:gridCol w:w="19"/>
        <w:gridCol w:w="39"/>
        <w:gridCol w:w="1085"/>
        <w:gridCol w:w="1599"/>
        <w:gridCol w:w="868"/>
        <w:gridCol w:w="1322"/>
        <w:gridCol w:w="1322"/>
        <w:gridCol w:w="1322"/>
      </w:tblGrid>
      <w:tr w14:paraId="3C21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9B480D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43E055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6909346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3680F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B769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F117C2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C41FD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BBE4B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9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2767A8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5C2C5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F08E7">
            <w:pPr>
              <w:spacing w:beforeLines="0" w:afterLines="0"/>
              <w:jc w:val="center"/>
              <w:rPr>
                <w:rFonts w:hint="default" w:ascii="Dialog" w:hAnsi="Dialog"/>
                <w:color w:val="FF0000"/>
                <w:sz w:val="24"/>
                <w:szCs w:val="24"/>
              </w:rPr>
            </w:pPr>
            <w:r>
              <w:rPr>
                <w:rFonts w:hint="default" w:ascii="Dialog" w:hAnsi="Dialog"/>
                <w:color w:val="FF0000"/>
                <w:sz w:val="24"/>
                <w:szCs w:val="24"/>
              </w:rPr>
              <w:t>不可售幢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95AA0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预售房屋用途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29CA9E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套数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9FBA0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建筑面积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758977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分摊面积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E3686B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  <w:r>
              <w:rPr>
                <w:rFonts w:hint="default" w:ascii="Dialog" w:hAnsi="Dialog"/>
                <w:sz w:val="24"/>
                <w:szCs w:val="24"/>
              </w:rPr>
              <w:t>套内面积</w:t>
            </w:r>
          </w:p>
        </w:tc>
      </w:tr>
      <w:tr w14:paraId="1C946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26485">
            <w:pPr>
              <w:spacing w:beforeLines="0" w:afterLines="0"/>
              <w:jc w:val="center"/>
              <w:rPr>
                <w:rFonts w:hint="default" w:ascii="Dialog" w:hAnsi="Dialog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D51A08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http://javascript:showDetail('ksz','b9eaca0555d945ce99805764397311e1','93c5271e283d4c52b4e4fe0af4f393b3','13ºÅÂ¥','','','')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13号楼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F0C8FF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http://javascript:showDetail('ksz','b9eaca0555d945ce99805764397311e1','93c5271e283d4c52b4e4fe0af4f393b3','13ºÅÂ¥','fwyt','10','×¡Õ¬')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2196672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C0D57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7540.3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C139A8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1008.98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7499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6531.32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DFA17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A7FE7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03FADA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04B3E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http://javascript:showDetail('bksz','b9eaca0555d945ce99805764397311e1','daa1dd4a86d741fba21b09b656d225a6','25-2','','','')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25-2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6FCA76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http://javascript:showDetail('bksz','b9eaca0555d945ce99805764397311e1','daa1dd4a86d741fba21b09b656d225a6','25-2','fwyt','132102','ÎïÒµÓÃ·¿')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物业用房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3B78E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E503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2923.62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AC9A2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55.16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8A17B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2868.46</w:t>
            </w:r>
          </w:p>
        </w:tc>
      </w:tr>
      <w:tr w14:paraId="63AF1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4B29BE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B5B8CD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http://javascript:showDetail('ksz','b9eaca0555d945ce99805764397311e1','05d9b89711434c058371dcdd285c7fd6','14ºÅÂ¥','','','')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14号楼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2A926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http://javascript:showDetail('ksz','b9eaca0555d945ce99805764397311e1','05d9b89711434c058371dcdd285c7fd6','14ºÅÂ¥','fwyt','10','×¡Õ¬')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住宅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0301E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B8B64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7540.3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2012A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1008.98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1BF1E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6531.32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9EC37D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B147ED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A851BC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D14FB2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F9933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物业用房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F7DAA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95BE30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2923.62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19BD2A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55.16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178C2D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2868.46</w:t>
            </w:r>
          </w:p>
        </w:tc>
      </w:tr>
      <w:tr w14:paraId="1D79F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C5A6A0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3417D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http://javascript:showDetail('ksz','b9eaca0555d945ce99805764397311e1','f3ce2b1656934653be0b885e16b6f69c','25-1','','','')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25-1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EC724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http://javascript:showDetail('ksz','b9eaca0555d945ce99805764397311e1','f3ce2b1656934653be0b885e16b6f69c','25-1','fwyt','123','ÉÌÒµ')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03BB8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21D44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2171.44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5BDBE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203.53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11B7A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1967.91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49CDF1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949DB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CB8E8B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4D47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70D27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AE3A1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2A17F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7744A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91CE3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041D2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9B17DA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F69CF2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http://javascript:showDetail('ksz','b9eaca0555d945ce99805764397311e1','daa1dd4a86d741fba21b09b656d225a6','25-2','','','')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25-2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BB7CDC7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http://javascript:showDetail('ksz','b9eaca0555d945ce99805764397311e1','daa1dd4a86d741fba21b09b656d225a6','25-2','fwyt','123','ÉÌÒµ')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F5F5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9CC15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1617.86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6EE46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30.52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9D5F5AF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1587.34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19D0B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CA86DB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F215B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02F4C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B6C01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BED9A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06503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CC0F1B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CFAB8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30CD4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66D671E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4EC51B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http://javascript:showDetail('ksz','b9eaca0555d945ce99805764397311e1','043e6964015947ccb324e49add727a9d','25-3','','','')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25-3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570C33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http://javascript:showDetail('ksz','b9eaca0555d945ce99805764397311e1','043e6964015947ccb324e49add727a9d','25-3','fwyt','123','ÉÌÒµ')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681D1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7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7D140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2736.25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B3E4AE7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54.75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709F05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2681.5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F9F9BF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1D4F0F7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595BB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93F0A0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7CD17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979EC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7B2C0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F7D101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88BAB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2A935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4ED2E3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9F7D4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http://javascript:showDetail('ksz','b9eaca0555d945ce99805764397311e1','8d5560842f0f499b8f76dd5af5a7181e','26','','','')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26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BC79A1">
            <w:pPr>
              <w:spacing w:beforeLines="0" w:afterLines="0"/>
              <w:jc w:val="center"/>
              <w:rPr>
                <w:rFonts w:hint="default" w:ascii="Times New Roman" w:hAnsi="Times New Roman" w:eastAsia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instrText xml:space="preserve">HYPERLINK http://javascript:showDetail('ksz','b9eaca0555d945ce99805764397311e1','8d5560842f0f499b8f76dd5af5a7181e','26','fwyt','123','ÉÌÒµ')</w:instrText>
            </w:r>
            <w:r>
              <w:rPr>
                <w:rFonts w:hint="default" w:ascii="Times New Roman" w:hAnsi="Times New Roman" w:eastAsia="Times New Roman"/>
                <w:sz w:val="24"/>
                <w:szCs w:val="24"/>
              </w:rPr>
              <w:fldChar w:fldCharType="separate"/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t xml:space="preserve">商业 </w:t>
            </w:r>
            <w:r>
              <w:rPr>
                <w:rFonts w:hint="default" w:ascii="Dialog" w:hAnsi="Dialog"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759D78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DEEEAD9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3120.73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34F64B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236.93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006ABC">
            <w:pPr>
              <w:spacing w:beforeLines="0" w:afterLines="0"/>
              <w:ind w:right="85"/>
              <w:jc w:val="right"/>
              <w:rPr>
                <w:rFonts w:hint="default" w:ascii="Dialog" w:hAnsi="Dialog" w:eastAsia="Times New Roman"/>
                <w:sz w:val="24"/>
                <w:szCs w:val="24"/>
              </w:rPr>
            </w:pPr>
            <w:r>
              <w:rPr>
                <w:rFonts w:hint="default" w:ascii="Dialog" w:hAnsi="Dialog" w:eastAsia="Times New Roman"/>
                <w:sz w:val="24"/>
                <w:szCs w:val="24"/>
              </w:rPr>
              <w:t>2883.8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E70B48">
            <w:pPr>
              <w:spacing w:beforeLines="0" w:afterLines="0"/>
              <w:jc w:val="center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19DC10">
            <w:pPr>
              <w:spacing w:beforeLines="0" w:afterLines="0"/>
              <w:rPr>
                <w:rFonts w:hint="default" w:ascii="Dialog" w:hAnsi="Dialog" w:eastAsia="Times New Roman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FBFEF2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C289D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85D9E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02ECC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8BA71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A5DA3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0C0CB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5DE0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2AD1C7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5F4A25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合计</w:t>
            </w: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EBDFDB8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住宅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5D03CF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72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B7296E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15080.60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40F1F7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2017.96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9BBF01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13062.64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AE864D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C3D2B6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2E16DBD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C900C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185623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FDFD8E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CE5440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80D789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B60BC8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  <w:tr w14:paraId="711C6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18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5EF2EF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46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2A423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384122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商业</w:t>
            </w:r>
          </w:p>
        </w:tc>
        <w:tc>
          <w:tcPr>
            <w:tcW w:w="8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E9B789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22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24F206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9646.28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45882A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525.73</w:t>
            </w:r>
          </w:p>
        </w:tc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6E26C8">
            <w:pPr>
              <w:spacing w:beforeLines="0" w:afterLines="0"/>
              <w:ind w:right="85"/>
              <w:jc w:val="right"/>
              <w:rPr>
                <w:rFonts w:hint="default" w:ascii="Dialog" w:hAnsi="Dialog" w:eastAsia="宋体"/>
                <w:sz w:val="24"/>
                <w:szCs w:val="24"/>
              </w:rPr>
            </w:pPr>
            <w:r>
              <w:rPr>
                <w:rFonts w:hint="default" w:ascii="Dialog" w:hAnsi="Dialog" w:eastAsia="宋体"/>
                <w:sz w:val="24"/>
                <w:szCs w:val="24"/>
              </w:rPr>
              <w:t>9120.55</w:t>
            </w:r>
          </w:p>
        </w:tc>
        <w:tc>
          <w:tcPr>
            <w:tcW w:w="118" w:type="dxa"/>
            <w:tcBorders>
              <w:top w:val="nil"/>
              <w:left w:val="single" w:color="000000" w:sz="6" w:space="0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AB0EDA">
            <w:pPr>
              <w:spacing w:beforeLines="0" w:afterLines="0"/>
              <w:jc w:val="center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19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52E856">
            <w:pPr>
              <w:spacing w:beforeLines="0" w:afterLines="0"/>
              <w:rPr>
                <w:rFonts w:hint="default" w:ascii="Dialog" w:hAnsi="Dialog" w:eastAsia="宋体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4A3D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0D90E74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BB39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49A655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927086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0EA817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6AA06A">
            <w:pPr>
              <w:spacing w:beforeLines="0" w:afterLines="0"/>
              <w:rPr>
                <w:rFonts w:hint="eastAsia" w:ascii="宋体" w:hAnsi="宋体" w:eastAsia="宋体"/>
                <w:sz w:val="24"/>
                <w:szCs w:val="24"/>
              </w:rPr>
            </w:pPr>
          </w:p>
        </w:tc>
      </w:tr>
    </w:tbl>
    <w:p w14:paraId="0AAB1A0A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zJiYWQ0N2I5YzlkN2JhMjIxZjVkOTA3MDAwNDgifQ=="/>
  </w:docVars>
  <w:rsids>
    <w:rsidRoot w:val="00000000"/>
    <w:rsid w:val="5C4711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 w:eastAsia="宋体" w:cs="Times New Roman"/>
      <w:color w:val="000000"/>
      <w:sz w:val="24"/>
      <w:szCs w:val="24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2024-11-04T02:25:59Z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384CE37EAE12465C806C141E7704A0C7_12</vt:lpwstr>
  </property>
</Properties>
</file>