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right" w:pos="8306"/>
        </w:tabs>
        <w:kinsoku/>
        <w:wordWrap/>
        <w:overflowPunct/>
        <w:topLinePunct w:val="0"/>
        <w:autoSpaceDE/>
        <w:autoSpaceDN/>
        <w:bidi w:val="0"/>
        <w:adjustRightInd/>
        <w:snapToGrid/>
        <w:spacing w:line="560" w:lineRule="exact"/>
        <w:textAlignment w:val="auto"/>
      </w:pPr>
      <w:r>
        <w:rPr>
          <w:color w:val="auto"/>
        </w:rPr>
        <mc:AlternateContent>
          <mc:Choice Requires="wps">
            <w:drawing>
              <wp:anchor distT="0" distB="0" distL="114300" distR="114300" simplePos="0" relativeHeight="251660288" behindDoc="0" locked="0" layoutInCell="1" allowOverlap="1">
                <wp:simplePos x="0" y="0"/>
                <wp:positionH relativeFrom="column">
                  <wp:posOffset>5147310</wp:posOffset>
                </wp:positionH>
                <wp:positionV relativeFrom="paragraph">
                  <wp:posOffset>281305</wp:posOffset>
                </wp:positionV>
                <wp:extent cx="753745" cy="2959735"/>
                <wp:effectExtent l="4445" t="4445" r="19050" b="7620"/>
                <wp:wrapNone/>
                <wp:docPr id="3" name="文本框 4"/>
                <wp:cNvGraphicFramePr/>
                <a:graphic xmlns:a="http://schemas.openxmlformats.org/drawingml/2006/main">
                  <a:graphicData uri="http://schemas.microsoft.com/office/word/2010/wordprocessingShape">
                    <wps:wsp>
                      <wps:cNvSpPr txBox="1"/>
                      <wps:spPr>
                        <a:xfrm>
                          <a:off x="0" y="0"/>
                          <a:ext cx="753745" cy="29597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ind w:firstLine="1320" w:firstLineChars="300"/>
                              <w:jc w:val="both"/>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FF0000"/>
                                <w:sz w:val="44"/>
                                <w:szCs w:val="44"/>
                                <w:lang w:eastAsia="zh-CN"/>
                              </w:rPr>
                              <w:t>文</w:t>
                            </w:r>
                            <w:r>
                              <w:rPr>
                                <w:rFonts w:hint="eastAsia" w:ascii="方正小标宋简体" w:hAnsi="方正小标宋简体" w:eastAsia="方正小标宋简体" w:cs="方正小标宋简体"/>
                                <w:color w:val="FF0000"/>
                                <w:sz w:val="44"/>
                                <w:szCs w:val="44"/>
                                <w:lang w:val="en-US" w:eastAsia="zh-CN"/>
                              </w:rPr>
                              <w:t xml:space="preserve">   </w:t>
                            </w:r>
                            <w:r>
                              <w:rPr>
                                <w:rFonts w:hint="eastAsia" w:ascii="方正小标宋简体" w:hAnsi="方正小标宋简体" w:eastAsia="方正小标宋简体" w:cs="方正小标宋简体"/>
                                <w:color w:val="FF0000"/>
                                <w:sz w:val="44"/>
                                <w:szCs w:val="44"/>
                                <w:lang w:eastAsia="zh-CN"/>
                              </w:rPr>
                              <w:t>件</w:t>
                            </w:r>
                          </w:p>
                          <w:p>
                            <w:pPr>
                              <w:jc w:val="both"/>
                              <w:rPr>
                                <w:rFonts w:ascii="方正小标宋简体" w:hAnsi="方正小标宋简体" w:eastAsia="方正小标宋简体" w:cs="方正小标宋简体"/>
                                <w:color w:val="FF0000"/>
                                <w:sz w:val="44"/>
                                <w:szCs w:val="44"/>
                              </w:rPr>
                            </w:pP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color w:val="FF0000"/>
                                <w:sz w:val="44"/>
                                <w:szCs w:val="44"/>
                              </w:rPr>
                              <w:t>文</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color w:val="FF0000"/>
                                <w:sz w:val="44"/>
                                <w:szCs w:val="44"/>
                              </w:rPr>
                              <w:t>件</w:t>
                            </w:r>
                          </w:p>
                        </w:txbxContent>
                      </wps:txbx>
                      <wps:bodyPr vert="eaVert" upright="0"/>
                    </wps:wsp>
                  </a:graphicData>
                </a:graphic>
              </wp:anchor>
            </w:drawing>
          </mc:Choice>
          <mc:Fallback>
            <w:pict>
              <v:shape id="文本框 4" o:spid="_x0000_s1026" o:spt="202" type="#_x0000_t202" style="position:absolute;left:0pt;margin-left:405.3pt;margin-top:22.15pt;height:233.05pt;width:59.35pt;z-index:251660288;mso-width-relative:page;mso-height-relative:page;" fillcolor="#FFFFFF" filled="t" stroked="t" coordsize="21600,21600" o:gfxdata="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NdVrzbWAAAACgEAAA8AAAAAAAAAAQAgAAAAOAAAAGRycy9kb3ducmV2LnhtbFBLAQIUABQA&#10;AAAIAIdO4kDmcmX1FQIAAFIEAAAOAAAAAAAAAAEAIAAAADsBAABkcnMvZTJvRG9jLnhtbFBLBQYA&#10;AAAABgAGAFkBAADCBQAAAAA=&#10;">
                <v:fill on="t" focussize="0,0"/>
                <v:stroke color="#FFFFFF" joinstyle="miter"/>
                <v:imagedata o:title=""/>
                <o:lock v:ext="edit" aspectratio="f"/>
                <v:textbox style="layout-flow:vertical-ideographic;">
                  <w:txbxContent>
                    <w:p>
                      <w:pPr>
                        <w:ind w:firstLine="1320" w:firstLineChars="300"/>
                        <w:jc w:val="both"/>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FF0000"/>
                          <w:sz w:val="44"/>
                          <w:szCs w:val="44"/>
                          <w:lang w:eastAsia="zh-CN"/>
                        </w:rPr>
                        <w:t>文</w:t>
                      </w:r>
                      <w:r>
                        <w:rPr>
                          <w:rFonts w:hint="eastAsia" w:ascii="方正小标宋简体" w:hAnsi="方正小标宋简体" w:eastAsia="方正小标宋简体" w:cs="方正小标宋简体"/>
                          <w:color w:val="FF0000"/>
                          <w:sz w:val="44"/>
                          <w:szCs w:val="44"/>
                          <w:lang w:val="en-US" w:eastAsia="zh-CN"/>
                        </w:rPr>
                        <w:t xml:space="preserve">   </w:t>
                      </w:r>
                      <w:r>
                        <w:rPr>
                          <w:rFonts w:hint="eastAsia" w:ascii="方正小标宋简体" w:hAnsi="方正小标宋简体" w:eastAsia="方正小标宋简体" w:cs="方正小标宋简体"/>
                          <w:color w:val="FF0000"/>
                          <w:sz w:val="44"/>
                          <w:szCs w:val="44"/>
                          <w:lang w:eastAsia="zh-CN"/>
                        </w:rPr>
                        <w:t>件</w:t>
                      </w:r>
                    </w:p>
                    <w:p>
                      <w:pPr>
                        <w:jc w:val="both"/>
                        <w:rPr>
                          <w:rFonts w:ascii="方正小标宋简体" w:hAnsi="方正小标宋简体" w:eastAsia="方正小标宋简体" w:cs="方正小标宋简体"/>
                          <w:color w:val="FF0000"/>
                          <w:sz w:val="44"/>
                          <w:szCs w:val="44"/>
                        </w:rPr>
                      </w:pP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color w:val="FF0000"/>
                          <w:sz w:val="44"/>
                          <w:szCs w:val="44"/>
                        </w:rPr>
                        <w:t>文</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color w:val="FF0000"/>
                          <w:sz w:val="44"/>
                          <w:szCs w:val="44"/>
                        </w:rPr>
                        <w:t>件</w:t>
                      </w:r>
                    </w:p>
                  </w:txbxContent>
                </v:textbox>
              </v:shape>
            </w:pict>
          </mc:Fallback>
        </mc:AlternateContent>
      </w:r>
      <w:r>
        <w:tab/>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textAlignment w:val="auto"/>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66675</wp:posOffset>
                </wp:positionV>
                <wp:extent cx="5168900" cy="3040380"/>
                <wp:effectExtent l="0" t="0" r="0" b="0"/>
                <wp:wrapNone/>
                <wp:docPr id="4" name="文本框 4"/>
                <wp:cNvGraphicFramePr/>
                <a:graphic xmlns:a="http://schemas.openxmlformats.org/drawingml/2006/main">
                  <a:graphicData uri="http://schemas.microsoft.com/office/word/2010/wordprocessingShape">
                    <wps:wsp>
                      <wps:cNvSpPr txBox="1"/>
                      <wps:spPr>
                        <a:xfrm>
                          <a:off x="1170305" y="896620"/>
                          <a:ext cx="5168900" cy="304038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eastAsia="zh-CN"/>
                              </w:rPr>
                            </w:pPr>
                            <w:r>
                              <w:rPr>
                                <w:rFonts w:hint="eastAsia" w:ascii="方正小标宋简体" w:hAnsi="方正小标宋简体" w:eastAsia="方正小标宋简体" w:cs="方正小标宋简体"/>
                                <w:color w:val="FF0000"/>
                                <w:sz w:val="30"/>
                                <w:szCs w:val="30"/>
                              </w:rPr>
                              <w:t>伊金霍洛旗</w:t>
                            </w:r>
                            <w:r>
                              <w:rPr>
                                <w:rFonts w:hint="eastAsia" w:ascii="方正小标宋简体" w:hAnsi="方正小标宋简体" w:eastAsia="方正小标宋简体" w:cs="方正小标宋简体"/>
                                <w:color w:val="FF0000"/>
                                <w:sz w:val="30"/>
                                <w:szCs w:val="30"/>
                                <w:lang w:eastAsia="zh-CN"/>
                              </w:rPr>
                              <w:t>市场监督</w:t>
                            </w:r>
                            <w:r>
                              <w:rPr>
                                <w:rFonts w:hint="eastAsia" w:ascii="方正小标宋简体" w:hAnsi="方正小标宋简体" w:eastAsia="方正小标宋简体" w:cs="方正小标宋简体"/>
                                <w:color w:val="FF0000"/>
                                <w:sz w:val="30"/>
                                <w:szCs w:val="30"/>
                              </w:rPr>
                              <w:t>管理局</w:t>
                            </w:r>
                            <w:r>
                              <w:rPr>
                                <w:rFonts w:hint="eastAsia" w:ascii="方正小标宋简体" w:hAnsi="方正小标宋简体" w:eastAsia="方正小标宋简体" w:cs="方正小标宋简体"/>
                                <w:color w:val="FF0000"/>
                                <w:sz w:val="30"/>
                                <w:szCs w:val="30"/>
                                <w:lang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r>
                              <w:rPr>
                                <w:rFonts w:hint="eastAsia" w:ascii="方正小标宋简体" w:hAnsi="方正小标宋简体" w:eastAsia="方正小标宋简体" w:cs="方正小标宋简体"/>
                                <w:color w:val="FF0000"/>
                                <w:sz w:val="30"/>
                                <w:szCs w:val="30"/>
                                <w:lang w:val="en-US" w:eastAsia="zh-CN"/>
                              </w:rPr>
                              <w:t>伊金霍洛旗发展改革和科学技术局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kern w:val="2"/>
                                <w:sz w:val="30"/>
                                <w:szCs w:val="30"/>
                                <w:lang w:val="en-US" w:eastAsia="zh-CN" w:bidi="ar"/>
                              </w:rPr>
                            </w:pPr>
                            <w:r>
                              <w:rPr>
                                <w:rFonts w:hint="eastAsia" w:ascii="方正小标宋简体" w:hAnsi="方正小标宋简体" w:eastAsia="方正小标宋简体" w:cs="方正小标宋简体"/>
                                <w:color w:val="FF0000"/>
                                <w:kern w:val="2"/>
                                <w:sz w:val="30"/>
                                <w:szCs w:val="30"/>
                                <w:lang w:val="en-US" w:eastAsia="zh-CN" w:bidi="ar"/>
                              </w:rPr>
                              <w:t>伊金霍洛旗工业信息化和投资促进局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kern w:val="2"/>
                                <w:sz w:val="30"/>
                                <w:szCs w:val="30"/>
                                <w:lang w:val="en-US" w:eastAsia="zh-CN" w:bidi="ar"/>
                              </w:rPr>
                            </w:pPr>
                            <w:r>
                              <w:rPr>
                                <w:rFonts w:hint="eastAsia" w:ascii="方正小标宋简体" w:hAnsi="方正小标宋简体" w:eastAsia="方正小标宋简体" w:cs="方正小标宋简体"/>
                                <w:color w:val="FF0000"/>
                                <w:kern w:val="2"/>
                                <w:sz w:val="30"/>
                                <w:szCs w:val="30"/>
                                <w:lang w:val="en-US" w:eastAsia="zh-CN" w:bidi="ar"/>
                              </w:rPr>
                              <w:t>伊金霍洛旗财政局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r>
                              <w:rPr>
                                <w:rFonts w:hint="eastAsia" w:ascii="方正小标宋简体" w:hAnsi="方正小标宋简体" w:eastAsia="方正小标宋简体" w:cs="方正小标宋简体"/>
                                <w:color w:val="FF0000"/>
                                <w:sz w:val="30"/>
                                <w:szCs w:val="30"/>
                                <w:lang w:val="en-US" w:eastAsia="zh-CN"/>
                              </w:rPr>
                              <w:t>伊金霍洛旗人力资源和社会保障局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28"/>
                                <w:szCs w:val="28"/>
                                <w:lang w:val="en-US" w:eastAsia="zh-CN"/>
                              </w:rPr>
                            </w:pPr>
                            <w:r>
                              <w:rPr>
                                <w:rFonts w:hint="eastAsia" w:ascii="方正小标宋简体" w:hAnsi="方正小标宋简体" w:eastAsia="方正小标宋简体" w:cs="方正小标宋简体"/>
                                <w:color w:val="FF0000"/>
                                <w:sz w:val="28"/>
                                <w:szCs w:val="28"/>
                                <w:lang w:val="en-US" w:eastAsia="zh-CN"/>
                              </w:rPr>
                              <w:t>伊金霍洛旗住房和城乡建设局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r>
                              <w:rPr>
                                <w:rFonts w:hint="eastAsia" w:ascii="方正小标宋简体" w:hAnsi="方正小标宋简体" w:eastAsia="方正小标宋简体" w:cs="方正小标宋简体"/>
                                <w:color w:val="FF0000"/>
                                <w:sz w:val="30"/>
                                <w:szCs w:val="30"/>
                                <w:lang w:val="en-US" w:eastAsia="zh-CN"/>
                              </w:rPr>
                              <w:t>伊金霍洛旗农牧和水利局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r>
                              <w:rPr>
                                <w:rFonts w:hint="eastAsia" w:ascii="方正小标宋简体" w:hAnsi="方正小标宋简体" w:eastAsia="方正小标宋简体" w:cs="方正小标宋简体"/>
                                <w:color w:val="FF0000"/>
                                <w:sz w:val="30"/>
                                <w:szCs w:val="30"/>
                                <w:lang w:val="en-US" w:eastAsia="zh-CN"/>
                              </w:rPr>
                              <w:t>伊金霍洛旗文化和旅游局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r>
                              <w:rPr>
                                <w:rFonts w:hint="eastAsia" w:ascii="方正小标宋简体" w:hAnsi="方正小标宋简体" w:eastAsia="方正小标宋简体" w:cs="方正小标宋简体"/>
                                <w:color w:val="FF0000"/>
                                <w:sz w:val="30"/>
                                <w:szCs w:val="30"/>
                                <w:lang w:val="en-US" w:eastAsia="zh-CN"/>
                              </w:rPr>
                              <w:t>国家税务总局伊金霍洛旗税务局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r>
                              <w:rPr>
                                <w:rFonts w:hint="eastAsia" w:ascii="方正小标宋简体" w:hAnsi="方正小标宋简体" w:eastAsia="方正小标宋简体" w:cs="方正小标宋简体"/>
                                <w:color w:val="FF0000"/>
                                <w:sz w:val="30"/>
                                <w:szCs w:val="30"/>
                                <w:lang w:val="en-US" w:eastAsia="zh-CN"/>
                              </w:rPr>
                              <w:t>国家金融监管总局伊金霍洛监管支局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pacing w:val="-23"/>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5.25pt;height:239.4pt;width:407pt;z-index:251661312;mso-width-relative:page;mso-height-relative:page;" filled="f" stroked="f" coordsize="21600,21600" o:gfxdata="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WelYq9oAAAAJAQAADwAAAAAAAAABACAAAAA4AAAAZHJzL2Rvd25yZXYueG1sUEsB&#10;AhQAFAAAAAgAh07iQM6mFz1PAgAAgAQAAA4AAAAAAAAAAQAgAAAAPwEAAGRycy9lMm9Eb2MueG1s&#10;UEsFBgAAAAAGAAYAWQEAAAAG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eastAsia="zh-CN"/>
                        </w:rPr>
                      </w:pPr>
                      <w:r>
                        <w:rPr>
                          <w:rFonts w:hint="eastAsia" w:ascii="方正小标宋简体" w:hAnsi="方正小标宋简体" w:eastAsia="方正小标宋简体" w:cs="方正小标宋简体"/>
                          <w:color w:val="FF0000"/>
                          <w:sz w:val="30"/>
                          <w:szCs w:val="30"/>
                        </w:rPr>
                        <w:t>伊金霍洛旗</w:t>
                      </w:r>
                      <w:r>
                        <w:rPr>
                          <w:rFonts w:hint="eastAsia" w:ascii="方正小标宋简体" w:hAnsi="方正小标宋简体" w:eastAsia="方正小标宋简体" w:cs="方正小标宋简体"/>
                          <w:color w:val="FF0000"/>
                          <w:sz w:val="30"/>
                          <w:szCs w:val="30"/>
                          <w:lang w:eastAsia="zh-CN"/>
                        </w:rPr>
                        <w:t>市场监督</w:t>
                      </w:r>
                      <w:r>
                        <w:rPr>
                          <w:rFonts w:hint="eastAsia" w:ascii="方正小标宋简体" w:hAnsi="方正小标宋简体" w:eastAsia="方正小标宋简体" w:cs="方正小标宋简体"/>
                          <w:color w:val="FF0000"/>
                          <w:sz w:val="30"/>
                          <w:szCs w:val="30"/>
                        </w:rPr>
                        <w:t>管理局</w:t>
                      </w:r>
                      <w:r>
                        <w:rPr>
                          <w:rFonts w:hint="eastAsia" w:ascii="方正小标宋简体" w:hAnsi="方正小标宋简体" w:eastAsia="方正小标宋简体" w:cs="方正小标宋简体"/>
                          <w:color w:val="FF0000"/>
                          <w:sz w:val="30"/>
                          <w:szCs w:val="30"/>
                          <w:lang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r>
                        <w:rPr>
                          <w:rFonts w:hint="eastAsia" w:ascii="方正小标宋简体" w:hAnsi="方正小标宋简体" w:eastAsia="方正小标宋简体" w:cs="方正小标宋简体"/>
                          <w:color w:val="FF0000"/>
                          <w:sz w:val="30"/>
                          <w:szCs w:val="30"/>
                          <w:lang w:val="en-US" w:eastAsia="zh-CN"/>
                        </w:rPr>
                        <w:t>伊金霍洛旗发展改革和科学技术局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kern w:val="2"/>
                          <w:sz w:val="30"/>
                          <w:szCs w:val="30"/>
                          <w:lang w:val="en-US" w:eastAsia="zh-CN" w:bidi="ar"/>
                        </w:rPr>
                      </w:pPr>
                      <w:r>
                        <w:rPr>
                          <w:rFonts w:hint="eastAsia" w:ascii="方正小标宋简体" w:hAnsi="方正小标宋简体" w:eastAsia="方正小标宋简体" w:cs="方正小标宋简体"/>
                          <w:color w:val="FF0000"/>
                          <w:kern w:val="2"/>
                          <w:sz w:val="30"/>
                          <w:szCs w:val="30"/>
                          <w:lang w:val="en-US" w:eastAsia="zh-CN" w:bidi="ar"/>
                        </w:rPr>
                        <w:t>伊金霍洛旗工业信息化和投资促进局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kern w:val="2"/>
                          <w:sz w:val="30"/>
                          <w:szCs w:val="30"/>
                          <w:lang w:val="en-US" w:eastAsia="zh-CN" w:bidi="ar"/>
                        </w:rPr>
                      </w:pPr>
                      <w:r>
                        <w:rPr>
                          <w:rFonts w:hint="eastAsia" w:ascii="方正小标宋简体" w:hAnsi="方正小标宋简体" w:eastAsia="方正小标宋简体" w:cs="方正小标宋简体"/>
                          <w:color w:val="FF0000"/>
                          <w:kern w:val="2"/>
                          <w:sz w:val="30"/>
                          <w:szCs w:val="30"/>
                          <w:lang w:val="en-US" w:eastAsia="zh-CN" w:bidi="ar"/>
                        </w:rPr>
                        <w:t>伊金霍洛旗财政局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r>
                        <w:rPr>
                          <w:rFonts w:hint="eastAsia" w:ascii="方正小标宋简体" w:hAnsi="方正小标宋简体" w:eastAsia="方正小标宋简体" w:cs="方正小标宋简体"/>
                          <w:color w:val="FF0000"/>
                          <w:sz w:val="30"/>
                          <w:szCs w:val="30"/>
                          <w:lang w:val="en-US" w:eastAsia="zh-CN"/>
                        </w:rPr>
                        <w:t>伊金霍洛旗人力资源和社会保障局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28"/>
                          <w:szCs w:val="28"/>
                          <w:lang w:val="en-US" w:eastAsia="zh-CN"/>
                        </w:rPr>
                      </w:pPr>
                      <w:r>
                        <w:rPr>
                          <w:rFonts w:hint="eastAsia" w:ascii="方正小标宋简体" w:hAnsi="方正小标宋简体" w:eastAsia="方正小标宋简体" w:cs="方正小标宋简体"/>
                          <w:color w:val="FF0000"/>
                          <w:sz w:val="28"/>
                          <w:szCs w:val="28"/>
                          <w:lang w:val="en-US" w:eastAsia="zh-CN"/>
                        </w:rPr>
                        <w:t>伊金霍洛旗住房和城乡建设局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r>
                        <w:rPr>
                          <w:rFonts w:hint="eastAsia" w:ascii="方正小标宋简体" w:hAnsi="方正小标宋简体" w:eastAsia="方正小标宋简体" w:cs="方正小标宋简体"/>
                          <w:color w:val="FF0000"/>
                          <w:sz w:val="30"/>
                          <w:szCs w:val="30"/>
                          <w:lang w:val="en-US" w:eastAsia="zh-CN"/>
                        </w:rPr>
                        <w:t>伊金霍洛旗农牧和水利局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r>
                        <w:rPr>
                          <w:rFonts w:hint="eastAsia" w:ascii="方正小标宋简体" w:hAnsi="方正小标宋简体" w:eastAsia="方正小标宋简体" w:cs="方正小标宋简体"/>
                          <w:color w:val="FF0000"/>
                          <w:sz w:val="30"/>
                          <w:szCs w:val="30"/>
                          <w:lang w:val="en-US" w:eastAsia="zh-CN"/>
                        </w:rPr>
                        <w:t>伊金霍洛旗文化和旅游局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r>
                        <w:rPr>
                          <w:rFonts w:hint="eastAsia" w:ascii="方正小标宋简体" w:hAnsi="方正小标宋简体" w:eastAsia="方正小标宋简体" w:cs="方正小标宋简体"/>
                          <w:color w:val="FF0000"/>
                          <w:sz w:val="30"/>
                          <w:szCs w:val="30"/>
                          <w:lang w:val="en-US" w:eastAsia="zh-CN"/>
                        </w:rPr>
                        <w:t>国家税务总局伊金霍洛旗税务局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r>
                        <w:rPr>
                          <w:rFonts w:hint="eastAsia" w:ascii="方正小标宋简体" w:hAnsi="方正小标宋简体" w:eastAsia="方正小标宋简体" w:cs="方正小标宋简体"/>
                          <w:color w:val="FF0000"/>
                          <w:sz w:val="30"/>
                          <w:szCs w:val="30"/>
                          <w:lang w:val="en-US" w:eastAsia="zh-CN"/>
                        </w:rPr>
                        <w:t>国家金融监管总局伊金霍洛监管支局</w:t>
                      </w: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pacing w:val="-23"/>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方正小标宋简体" w:hAnsi="方正小标宋简体" w:eastAsia="方正小标宋简体" w:cs="方正小标宋简体"/>
                          <w:color w:val="FF0000"/>
                          <w:sz w:val="28"/>
                          <w:szCs w:val="28"/>
                          <w:lang w:val="en-US" w:eastAsia="zh-CN"/>
                        </w:rPr>
                      </w:pPr>
                    </w:p>
                  </w:txbxContent>
                </v:textbox>
              </v:shape>
            </w:pict>
          </mc:Fallback>
        </mc:AlternateConten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tabs>
          <w:tab w:val="right" w:pos="8306"/>
        </w:tabs>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tabs>
          <w:tab w:val="right" w:pos="8306"/>
        </w:tabs>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tabs>
          <w:tab w:val="right" w:pos="8306"/>
        </w:tabs>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color w:val="FFFFFF" w:themeColor="background1"/>
          <w:sz w:val="32"/>
          <w:szCs w:val="32"/>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伊</w:t>
      </w:r>
      <w:r>
        <w:rPr>
          <w:rFonts w:hint="eastAsia" w:ascii="仿宋_GB2312" w:eastAsia="仿宋_GB2312" w:cs="仿宋_GB2312"/>
          <w:color w:val="000000" w:themeColor="text1"/>
          <w:sz w:val="32"/>
          <w:szCs w:val="32"/>
          <w:lang w:eastAsia="zh-CN"/>
          <w14:textFill>
            <w14:solidFill>
              <w14:schemeClr w14:val="tx1"/>
            </w14:solidFill>
          </w14:textFill>
        </w:rPr>
        <w:t>市监</w:t>
      </w:r>
      <w:r>
        <w:rPr>
          <w:rFonts w:hint="eastAsia" w:ascii="仿宋_GB2312" w:hAnsi="Times New Roman" w:eastAsia="仿宋_GB2312" w:cs="仿宋_GB2312"/>
          <w:color w:val="000000" w:themeColor="text1"/>
          <w:sz w:val="32"/>
          <w:szCs w:val="32"/>
          <w14:textFill>
            <w14:solidFill>
              <w14:schemeClr w14:val="tx1"/>
            </w14:solidFill>
          </w14:textFill>
        </w:rPr>
        <w:t>发〔</w:t>
      </w:r>
      <w:r>
        <w:rPr>
          <w:rFonts w:ascii="仿宋_GB2312" w:hAnsi="Times New Roman" w:eastAsia="仿宋_GB2312" w:cs="仿宋_GB2312"/>
          <w:color w:val="000000" w:themeColor="text1"/>
          <w:sz w:val="32"/>
          <w:szCs w:val="32"/>
          <w14:textFill>
            <w14:solidFill>
              <w14:schemeClr w14:val="tx1"/>
            </w14:solidFill>
          </w14:textFill>
        </w:rPr>
        <w:t>20</w:t>
      </w:r>
      <w:r>
        <w:rPr>
          <w:rFonts w:hint="eastAsia" w:asci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Times New Roman"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90</w:t>
      </w:r>
      <w:r>
        <w:rPr>
          <w:rFonts w:hint="eastAsia" w:ascii="仿宋_GB2312" w:hAnsi="Times New Roman" w:eastAsia="仿宋_GB2312" w:cs="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FFFFFF" w:themeColor="background1"/>
          <w:sz w:val="44"/>
          <w:szCs w:val="44"/>
          <w14:textFill>
            <w14:solidFill>
              <w14:schemeClr w14:val="bg1"/>
            </w14:solidFill>
          </w14:textFill>
        </w:rPr>
      </w:pPr>
      <w: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paragraph">
                  <wp:posOffset>282575</wp:posOffset>
                </wp:positionV>
                <wp:extent cx="5324475" cy="889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324475" cy="889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35pt;margin-top:22.25pt;height:0.7pt;width:419.25pt;z-index:251662336;mso-width-relative:page;mso-height-relative:page;" filled="f" stroked="t" coordsize="21600,21600" o:gfxdata="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Kl4rKLY&#10;AAAACAEAAA8AAAAAAAAAAQAgAAAAOAAAAGRycy9kb3ducmV2LnhtbFBLAQIUABQAAAAIAIdO4kCt&#10;ZJX9CgIAAAAEAAAOAAAAAAAAAAEAIAAAAD0BAABkcnMvZTJvRG9jLnhtbFBLBQYAAAAABgAGAFkB&#10;AAC5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FFFFFF" w:themeColor="background1"/>
          <w:sz w:val="44"/>
          <w:szCs w:val="44"/>
          <w:lang w:val="en-US"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伊金霍洛旗市场监管局等</w:t>
      </w:r>
      <w:r>
        <w:rPr>
          <w:rFonts w:hint="eastAsia" w:ascii="方正小标宋简体" w:hAnsi="方正小标宋简体" w:eastAsia="方正小标宋简体" w:cs="方正小标宋简体"/>
          <w:sz w:val="44"/>
          <w:szCs w:val="44"/>
          <w:lang w:val="en-US" w:eastAsia="zh-CN"/>
        </w:rPr>
        <w:t>10部门关于印发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《伊金霍洛旗个体工商户分型分类精准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帮扶实施方案》的通知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pacing w:val="0"/>
          <w:kern w:val="0"/>
          <w:sz w:val="32"/>
          <w:szCs w:val="32"/>
          <w:lang w:val="en-US" w:eastAsia="zh-CN" w:bidi="ar"/>
        </w:rPr>
        <w:t>各相关机构，所属二级单位</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党中央、国务院，自治区党委、政府和市委、政府关于促进个体工商户发展的各项决策部署，落实《促进个体工商户发展条例》，按照市场监管总局等15部委印发的《关于开展个体工商户分型分类精准帮扶提升发展质量的指导意见》（国市监注发〔2024〕10号）（以下简称《指导意见》）以及鄂尔多斯市扶持个体工商户发展联席会议办公室印发的《全市个体工商户分型分类精准帮扶实施方案的通知》（鄂市监发〔2024〕124号）要求，伊金霍洛市场监督管理局等10部门结合实际联合制定《伊金霍洛旗个体工商户分型分类精准帮扶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贯彻落实党中央、国务院，自治区党委、政府和市委、政府关于促进个体工商户发展决策部署，按照《促进个体工商户发展条例》规定，着眼个体工商户持续健康发展，注重质量和效益，以分型提供差异化帮扶，以分类发挥示范带动作用，加强政策精准供给和梯次帮扶培育，不断提升个体工商户的稳定经营能力，提高总体生存周期、活跃度和发展质量，更好发挥个体工商户在繁荣经济、增加就业、推动创业创新、方便群众生活等方面的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自治区对全区个体工商户的全量分型结果，确定服务重点，分别采取有针对性的帮扶措施。明确全旗个体工商户的分类指标体系，建立政府主导、自愿参与、公正公开的申报比选机制，以分类发挥示范作用，加大培育力度，推动落实各项支持政策。通过细化培育措施、构建梯度培育体系，推动个体工商户高质量发展，实现数量稳步攀升，质量明显提高，结构更加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（三）重点任务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制定全旗分类标准。在自治区对个体工商户分型判定的基础上，根据个体工商户生产经营特点和生产经营表现，结合地方产业特色，按照“知名类”“特色类”“优质类”“新型类”四个类别制定分类标准，并向社会公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组织开展分类认定。基于自治区集中分型结果，按照国家总局等15部委《指导意见》确定的程序和方式，依托全国“名特优新”个体工商户培育平台，由各成员单位每年定期集中组织开展“名特优新”个体工商户申报、推荐、认定工作，持续做好评估确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建立入退库管理机制。个体工商户分类入库工作每年定期组织开展一次，通过个体户“自愿申报”和政府各职能部门“多方推荐”相结合的方式，对照分类标准，经过确认、公示等程序认定入库名录。定期对入库个体工商户开展评估，对不符合对应类型的个体工商户进行动态调整。对发生吊销、注销营业执照、被纳入经营异常名录、列入失信黑名单、改变登记辖区等情况的个体工商户，及其他不符合“名特优新”分类标准的，移出名录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二、分型帮扶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坚持数量和质量并重，针对不同发展阶段和发展水平的个体工商户采取差异化帮扶培育措施，营造政策更优、成本更低、服务更好、易进易出的市场化、法治化营商环境，努力构建全旗个体工商户发展新格局。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（一）“生存型”个体工商户重点扶持方向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着重优化市场准入服务、降低经营场所等各方面成本、探索包容审慎监管机制，激发创业创新活力。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严格落实国家市场准入负面清单制度，各相关部门不得另行制定市场准入性质的隐性壁垒、各种形式的市场准入不合理限制。</w:t>
      </w:r>
      <w:r>
        <w:rPr>
          <w:rFonts w:hint="eastAsia" w:ascii="楷体_GB2312" w:hAnsi="楷体_GB2312" w:eastAsia="楷体_GB2312" w:cs="楷体_GB2312"/>
          <w:sz w:val="32"/>
          <w:szCs w:val="32"/>
          <w:lang w:val="en-US" w:eastAsia="zh-CN"/>
        </w:rPr>
        <w:t>（牵头部门：旗发改和科技局、旗工信和投促局）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优化个体工商户年报服务、提升数据质量，指导个体工商户重视信用、如实报送年报。探索实施信用风险分类管理，在“双随机、一公开”监管中，对不同类型个体工商户采取不同的抽查比例和频次。积极探索柔性执法，依法推进“轻微免罚”、“首违不罚”等柔性监管措施。</w:t>
      </w:r>
      <w:r>
        <w:rPr>
          <w:rFonts w:hint="eastAsia" w:ascii="楷体_GB2312" w:hAnsi="楷体_GB2312" w:eastAsia="楷体_GB2312" w:cs="楷体_GB2312"/>
          <w:sz w:val="32"/>
          <w:szCs w:val="32"/>
          <w:lang w:val="en-US" w:eastAsia="zh-CN"/>
        </w:rPr>
        <w:t>（牵头部门：旗市场监管局；责任部门：各相关部门）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加强创业指导，积极为个体工商户创业人员提供财税、金融、执法监管、生态环境、人力资源和社会保障等方面的法律法规、政策咨询和指导服务。</w:t>
      </w:r>
      <w:r>
        <w:rPr>
          <w:rFonts w:hint="eastAsia" w:ascii="楷体_GB2312" w:hAnsi="楷体_GB2312" w:eastAsia="楷体_GB2312" w:cs="楷体_GB2312"/>
          <w:sz w:val="32"/>
          <w:szCs w:val="32"/>
          <w:lang w:val="en-US" w:eastAsia="zh-CN"/>
        </w:rPr>
        <w:t>（责任部门：旗人力资源和社会保障局，责任部门：各成员单位）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lang w:val="en-US" w:eastAsia="zh-CN"/>
        </w:rPr>
        <w:t>依托现有政策措施，充分释放场地资源，为个体工商户在降低经营场所成本等方面给予支持，按规定减免税费。</w:t>
      </w:r>
      <w:r>
        <w:rPr>
          <w:rFonts w:hint="eastAsia" w:ascii="楷体_GB2312" w:hAnsi="楷体_GB2312" w:eastAsia="楷体_GB2312" w:cs="楷体_GB2312"/>
          <w:sz w:val="32"/>
          <w:szCs w:val="32"/>
          <w:lang w:val="en-US" w:eastAsia="zh-CN"/>
        </w:rPr>
        <w:t>（责任部门：旗</w:t>
      </w:r>
      <w:r>
        <w:rPr>
          <w:rFonts w:hint="eastAsia" w:ascii="楷体_GB2312" w:hAnsi="楷体_GB2312" w:eastAsia="楷体_GB2312" w:cs="楷体_GB2312"/>
          <w:sz w:val="32"/>
          <w:szCs w:val="32"/>
        </w:rPr>
        <w:t>住房和城乡建设局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国家税务总局伊金霍洛旗税务局）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sz w:val="32"/>
          <w:szCs w:val="32"/>
          <w:lang w:val="en-US" w:eastAsia="zh-CN"/>
        </w:rPr>
        <w:t>落实创业担保贷款政策，按照有关规定对符合申请条件的个体工商户，给予财政贴息和金融支持。</w:t>
      </w:r>
      <w:r>
        <w:rPr>
          <w:rFonts w:hint="eastAsia" w:ascii="楷体_GB2312" w:hAnsi="楷体_GB2312" w:eastAsia="楷体_GB2312" w:cs="楷体_GB2312"/>
          <w:sz w:val="32"/>
          <w:szCs w:val="32"/>
          <w:lang w:val="en-US" w:eastAsia="zh-CN"/>
        </w:rPr>
        <w:t>（责任部门：</w:t>
      </w:r>
      <w:r>
        <w:rPr>
          <w:rFonts w:hint="eastAsia" w:ascii="楷体_GB2312" w:hAnsi="楷体_GB2312" w:eastAsia="楷体_GB2312" w:cs="楷体_GB2312"/>
          <w:sz w:val="32"/>
          <w:szCs w:val="32"/>
        </w:rPr>
        <w:t>旗财政局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国家金融监管总局伊金霍洛监管支局）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（二）“成长型”个体工商户重点扶持方向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着重畅通招工用工渠道、提供职业培训和技能培训信息、引导参加社会保险、加大金融支持力度，增强抵御风险，持续经营能力。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加大金融支持力度，引导信贷资源向个体工商户倾斜，推动降低融资成本，增强信贷产品针对性、有效性。</w:t>
      </w:r>
      <w:r>
        <w:rPr>
          <w:rFonts w:hint="eastAsia" w:ascii="楷体_GB2312" w:hAnsi="楷体_GB2312" w:eastAsia="楷体_GB2312" w:cs="楷体_GB2312"/>
          <w:sz w:val="32"/>
          <w:szCs w:val="32"/>
          <w:lang w:val="en-US" w:eastAsia="zh-CN"/>
        </w:rPr>
        <w:t>（责任部门：旗财政局、国家金融监管总局伊金霍洛监管支局）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支持鼓励成长型个体工商户申请商标、申报专利等，为其提供指导，创造便利条件。</w:t>
      </w:r>
      <w:r>
        <w:rPr>
          <w:rFonts w:hint="eastAsia" w:ascii="楷体_GB2312" w:hAnsi="楷体_GB2312" w:eastAsia="楷体_GB2312" w:cs="楷体_GB2312"/>
          <w:sz w:val="32"/>
          <w:szCs w:val="32"/>
          <w:lang w:val="en-US" w:eastAsia="zh-CN"/>
        </w:rPr>
        <w:t>（牵头部门：旗市场监管局；责任部门：各成员单位）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支持帮助个体工商户提升生产经营管理水平，鼓励科学规范经营，为其提供相关培训辅导。“成长型”个体工商户同时可以享受针对“生存型”个体工商户的支持措施。</w:t>
      </w:r>
      <w:r>
        <w:rPr>
          <w:rFonts w:hint="eastAsia" w:ascii="楷体_GB2312" w:hAnsi="楷体_GB2312" w:eastAsia="楷体_GB2312" w:cs="楷体_GB2312"/>
          <w:sz w:val="32"/>
          <w:szCs w:val="32"/>
          <w:lang w:val="en-US" w:eastAsia="zh-CN"/>
        </w:rPr>
        <w:t>（责任部门：旗人力资源和社会保障局）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（三）“发展型”个体工商户重点扶持方向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着重增强合规管理水平、支持引导转型升级为企业、提高知识产权创造运用保护和管理能力，实现高质量发展。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提升个体工商户创新创造能力，完善品牌建设激励机制，引导和支持个体工商户提升质量管理水平，形成一批有市场美誉度和竞争力的自主品牌。</w:t>
      </w:r>
      <w:r>
        <w:rPr>
          <w:rFonts w:hint="eastAsia" w:ascii="楷体_GB2312" w:hAnsi="楷体_GB2312" w:eastAsia="楷体_GB2312" w:cs="楷体_GB2312"/>
          <w:sz w:val="32"/>
          <w:szCs w:val="32"/>
          <w:lang w:val="en-US" w:eastAsia="zh-CN"/>
        </w:rPr>
        <w:t>（牵头部门：旗市场监管局；责任部门：各成员单位）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保护知识产权创新发展，鼓励个体工商户研发拥有自主知识产权的技术和产品，在知识产权获权、用权、维权等方面提供高效便捷的服务。</w:t>
      </w:r>
      <w:r>
        <w:rPr>
          <w:rFonts w:hint="eastAsia" w:ascii="楷体_GB2312" w:hAnsi="楷体_GB2312" w:eastAsia="楷体_GB2312" w:cs="楷体_GB2312"/>
          <w:sz w:val="32"/>
          <w:szCs w:val="32"/>
          <w:lang w:val="en-US" w:eastAsia="zh-CN"/>
        </w:rPr>
        <w:t>（牵头部门：旗市场监管局；责任部门：各成员单位）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支持个体工商户“个转企”，宣传解读“个转企”在市场准入、组织管理、税收优惠、贷款融资、用地用工等方面的政策优势。“发展型”个体工商户同时可以享受针对“成长型”个体工商户的支持措施。</w:t>
      </w:r>
      <w:r>
        <w:rPr>
          <w:rFonts w:hint="eastAsia" w:ascii="楷体_GB2312" w:hAnsi="楷体_GB2312" w:eastAsia="楷体_GB2312" w:cs="楷体_GB2312"/>
          <w:sz w:val="32"/>
          <w:szCs w:val="32"/>
          <w:lang w:val="en-US" w:eastAsia="zh-CN"/>
        </w:rPr>
        <w:t>（责任部门：旗市场监管局、国家税务总局伊金霍洛旗税务局、旗财政局、旗</w:t>
      </w:r>
      <w:r>
        <w:rPr>
          <w:rFonts w:hint="eastAsia" w:ascii="楷体_GB2312" w:hAnsi="楷体_GB2312" w:eastAsia="楷体_GB2312" w:cs="楷体_GB2312"/>
          <w:sz w:val="32"/>
          <w:szCs w:val="32"/>
          <w:lang w:eastAsia="zh-CN"/>
        </w:rPr>
        <w:t>住房和城乡建设局、</w:t>
      </w:r>
      <w:r>
        <w:rPr>
          <w:rFonts w:hint="eastAsia" w:ascii="楷体_GB2312" w:hAnsi="楷体_GB2312" w:eastAsia="楷体_GB2312" w:cs="楷体_GB2312"/>
          <w:sz w:val="32"/>
          <w:szCs w:val="32"/>
          <w:lang w:val="en-US" w:eastAsia="zh-CN"/>
        </w:rPr>
        <w:t>国家金融监管总局伊金霍洛监管支局）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三、分类培育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“名特优新”个体工商户享受分型精准帮扶的各项扶持措施，在相关专业领域享受行业主管部门政策支持。同时，结合我旗实际给予下列针对性的培育措施。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（一）“知名类”个体工商户培育措施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多渠道、多形式对“知名类”个体户进行宣传。通过“个体工商户服务月”等活动集中组织开展政策宣传、走访调研、交流合作、困难帮扶等活动,加大对“知名类”个体工商户的宣传力度，提升“知名类”个体工商户知名度。</w:t>
      </w:r>
      <w:r>
        <w:rPr>
          <w:rFonts w:hint="eastAsia" w:ascii="楷体_GB2312" w:hAnsi="楷体_GB2312" w:eastAsia="楷体_GB2312" w:cs="楷体_GB2312"/>
          <w:sz w:val="32"/>
          <w:szCs w:val="32"/>
          <w:lang w:val="en-US" w:eastAsia="zh-CN"/>
        </w:rPr>
        <w:t>（牵头部门：旗市场监管局；责任部门：各成员单位）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深化品牌创建服务，引导“知名类”个体工商户申请商标、打造品牌。依托行业协会、专业咨询机构等社会力量，开展品牌建设指导服务，提升“知名类”个体工商户商标管理、知识产权保护、品牌规划、品牌运营等能力；鼓励“知名类”个体工商户参与品牌创建活动。</w:t>
      </w:r>
      <w:r>
        <w:rPr>
          <w:rFonts w:hint="eastAsia" w:ascii="楷体_GB2312" w:hAnsi="楷体_GB2312" w:eastAsia="楷体_GB2312" w:cs="楷体_GB2312"/>
          <w:sz w:val="32"/>
          <w:szCs w:val="32"/>
          <w:lang w:val="en-US" w:eastAsia="zh-CN"/>
        </w:rPr>
        <w:t>（牵头部门：旗市场监管局）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落实党建引领，推进“小个专”党建，选派优秀党建指导员，与“小个专”党支部点对点沟通。</w:t>
      </w:r>
      <w:r>
        <w:rPr>
          <w:rFonts w:hint="eastAsia" w:ascii="仿宋_GB2312" w:hAnsi="仿宋_GB2312" w:eastAsia="仿宋_GB2312" w:cs="仿宋_GB2312"/>
          <w:sz w:val="32"/>
          <w:szCs w:val="32"/>
        </w:rPr>
        <w:t>大力宣传小微企业、个体工商户优秀党支部和优秀党员先进事迹，营造党建引领、促进发展的良好社会氛围。</w:t>
      </w:r>
      <w:r>
        <w:rPr>
          <w:rFonts w:hint="eastAsia" w:ascii="仿宋_GB2312" w:hAnsi="仿宋_GB2312" w:eastAsia="仿宋_GB2312" w:cs="仿宋_GB2312"/>
          <w:sz w:val="32"/>
          <w:szCs w:val="32"/>
          <w:lang w:val="en-US" w:eastAsia="zh-CN"/>
        </w:rPr>
        <w:t>做好党建工作指导和生产经营纾困帮扶，针对个体工商户、小微企业存在的实际困难提供帮扶，协助协调资源、解读政策、助力拓展市场等，促进个体工商户、小微企业健康发展。</w:t>
      </w:r>
      <w:r>
        <w:rPr>
          <w:rFonts w:hint="eastAsia" w:ascii="楷体_GB2312" w:hAnsi="楷体_GB2312" w:eastAsia="楷体_GB2312" w:cs="楷体_GB2312"/>
          <w:sz w:val="32"/>
          <w:szCs w:val="32"/>
          <w:lang w:val="en-US" w:eastAsia="zh-CN"/>
        </w:rPr>
        <w:t>（牵头部门：旗市场监管局；责任部门：各成员单位）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（二）“特色类”个体工商户培育措施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结合本地产业特点发展产业集群，在从事特色产业、农业品牌、地理标志等行业的个体工商户集中的区域打造区域品牌，培育商标，提供集中商标培育咨询服务，通过多种方式提供指导。</w:t>
      </w:r>
      <w:r>
        <w:rPr>
          <w:rFonts w:hint="eastAsia" w:ascii="楷体_GB2312" w:hAnsi="楷体_GB2312" w:eastAsia="楷体_GB2312" w:cs="楷体_GB2312"/>
          <w:sz w:val="32"/>
          <w:szCs w:val="32"/>
          <w:lang w:val="en-US" w:eastAsia="zh-CN"/>
        </w:rPr>
        <w:t>（牵头部门：旗市场监管局；责任部门：各成员单位）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强化政策扶持，积极研究整合涉农涉牧项目、产业发展等资金，对集中发展产业的村（社区）通过“以奖代补”的形式给予一定资金奖励，对村内涉及农牧产业的个体工商户，免费提供优质苗种;对建设农产品冷库、加工厂房的优先支持申报项目资金等，将乡村振兴、农业农村等项目资金向“特色类”个体工商户倾斜。</w:t>
      </w:r>
      <w:r>
        <w:rPr>
          <w:rFonts w:hint="eastAsia" w:ascii="楷体_GB2312" w:hAnsi="楷体_GB2312" w:eastAsia="楷体_GB2312" w:cs="楷体_GB2312"/>
          <w:sz w:val="32"/>
          <w:szCs w:val="32"/>
          <w:lang w:val="en-US" w:eastAsia="zh-CN"/>
        </w:rPr>
        <w:t>（牵头部门：旗农业和水利局）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对特色产业进行全面客观、系统整合规划，集中连片发展特色产业，支持有条件的区域或者路段，在符合干净整洁有序安全、不影响正常交通和群众生活的前提下，在规定时间内以划定区域等方式，设立一批本地特色的原材料、半成品、新产品等各阶段的展示销售区，方便“特色类”个体工商户举办展销活动，促进可持续发展。</w:t>
      </w:r>
      <w:r>
        <w:rPr>
          <w:rFonts w:hint="eastAsia" w:ascii="楷体_GB2312" w:hAnsi="楷体_GB2312" w:eastAsia="楷体_GB2312" w:cs="楷体_GB2312"/>
          <w:sz w:val="32"/>
          <w:szCs w:val="32"/>
          <w:lang w:val="en-US" w:eastAsia="zh-CN"/>
        </w:rPr>
        <w:t>（责任部门：旗工信和投促局、旗农业和水利局、旗市场监管局）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（三）“优质类”个体工商户培育措施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积极引导从业人员参加专业技术人才职业培训，拓展和提高其创新、创造能力和专业技术水平，完善其知识结构，提高其整体素质，强化核心技术自主创新能力，提升“优质类”个体工商户的发展层次和质量。</w:t>
      </w:r>
      <w:r>
        <w:rPr>
          <w:rFonts w:hint="eastAsia" w:ascii="楷体_GB2312" w:hAnsi="楷体_GB2312" w:eastAsia="楷体_GB2312" w:cs="楷体_GB2312"/>
          <w:sz w:val="32"/>
          <w:szCs w:val="32"/>
          <w:lang w:val="en-US" w:eastAsia="zh-CN"/>
        </w:rPr>
        <w:t>（牵头部门：旗人力资源和社会保障局；责任部门：各成员单位）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加强传统技艺挖掘整理，对从事非物质文化遗产行业、当地具有影响力的文化品牌的个体户,深化知识产权保护工作,为其高质量发展持续赋能；引导文化保护和传承发扬,努力将其打造成具有文化标志性、文化价值感的个体工商户典型。</w:t>
      </w:r>
      <w:r>
        <w:rPr>
          <w:rFonts w:hint="eastAsia" w:ascii="楷体_GB2312" w:hAnsi="楷体_GB2312" w:eastAsia="楷体_GB2312" w:cs="楷体_GB2312"/>
          <w:sz w:val="32"/>
          <w:szCs w:val="32"/>
          <w:lang w:val="en-US" w:eastAsia="zh-CN"/>
        </w:rPr>
        <w:t>（牵头部门：旗文化和旅游局；责任部门：各成员单位）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加大对老字号、百年老店、非遗传承、民族文化的宣传力度，提升优质类个体工商户社会知晓度和美誉度，加强对传统手工艺、祖传手艺等的传承指导，积极培养新一代传人、匠人；积极发挥“老字号”行业协会作用，加强“老字号”的保护和开发。</w:t>
      </w:r>
      <w:r>
        <w:rPr>
          <w:rFonts w:hint="eastAsia" w:ascii="楷体_GB2312" w:hAnsi="楷体_GB2312" w:eastAsia="楷体_GB2312" w:cs="楷体_GB2312"/>
          <w:sz w:val="32"/>
          <w:szCs w:val="32"/>
          <w:lang w:val="en-US" w:eastAsia="zh-CN"/>
        </w:rPr>
        <w:t>（牵头部门：旗文化和旅游局；责任部门：旗工信和投促局）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（四）“新兴类”个体工商户培育措施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推动互联网平台企业对新兴类个体工商户提供支持，协助提升网络营销能力，应用直播电商、社区电商等新兴商业模式，实现线上线下一体化经营。</w:t>
      </w:r>
      <w:r>
        <w:rPr>
          <w:rFonts w:hint="eastAsia" w:ascii="楷体_GB2312" w:hAnsi="楷体_GB2312" w:eastAsia="楷体_GB2312" w:cs="楷体_GB2312"/>
          <w:sz w:val="32"/>
          <w:szCs w:val="32"/>
          <w:lang w:val="en-US" w:eastAsia="zh-CN"/>
        </w:rPr>
        <w:t>（牵头部门：旗工信和投促局；责任部门：各成员单位）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支持和培育产品质量好、诚信经营、有一定品牌影响力、深受群众喜爱的知名小店和“网红店铺”。依托区域文化资源、地理标志产品等地方特色优势，打造民俗旅游接待、土特产品销售、特色餐饮服务等领域的经营样板。挖掘一批以弘扬民间传统技艺、传承非物质文化遗产为己任的个体经营者，加大扶持力度。</w:t>
      </w:r>
      <w:r>
        <w:rPr>
          <w:rFonts w:hint="eastAsia" w:ascii="楷体_GB2312" w:hAnsi="楷体_GB2312" w:eastAsia="楷体_GB2312" w:cs="楷体_GB2312"/>
          <w:sz w:val="32"/>
          <w:szCs w:val="32"/>
          <w:lang w:val="en-US" w:eastAsia="zh-CN"/>
        </w:rPr>
        <w:t>（责任部门：旗工信和投促局；旗文化和旅游局）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鼓励个体工商户适应新技术、新产业、新业态、新模式发展要求，加快数字化转型，强化核心技术自主创新能力，指导其申报拥有新兴类行业知识产权，提升个体工商户的发展层次和质量。</w:t>
      </w:r>
      <w:r>
        <w:rPr>
          <w:rFonts w:hint="eastAsia" w:ascii="楷体_GB2312" w:hAnsi="楷体_GB2312" w:eastAsia="楷体_GB2312" w:cs="楷体_GB2312"/>
          <w:sz w:val="32"/>
          <w:szCs w:val="32"/>
          <w:lang w:val="en-US" w:eastAsia="zh-CN"/>
        </w:rPr>
        <w:t>（牵头部门：旗市场监管局；责任部门：各成员单位）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部署</w:t>
      </w:r>
      <w:r>
        <w:rPr>
          <w:rFonts w:hint="eastAsia" w:ascii="楷体_GB2312" w:hAnsi="楷体_GB2312" w:eastAsia="楷体_GB2312" w:cs="楷体_GB2312"/>
          <w:sz w:val="32"/>
          <w:szCs w:val="32"/>
        </w:rPr>
        <w:t>阶段。</w:t>
      </w:r>
      <w:r>
        <w:rPr>
          <w:rFonts w:hint="eastAsia" w:ascii="仿宋_GB2312" w:hAnsi="仿宋_GB2312" w:eastAsia="仿宋_GB2312" w:cs="仿宋_GB2312"/>
          <w:sz w:val="32"/>
          <w:szCs w:val="32"/>
        </w:rPr>
        <w:t>开展个体工商户调研座谈、工作研讨、部门征求分类标准意见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测算数量、完善培育举措、制定实施方案并</w:t>
      </w:r>
      <w:r>
        <w:rPr>
          <w:rFonts w:hint="eastAsia" w:ascii="仿宋_GB2312" w:hAnsi="仿宋_GB2312" w:eastAsia="仿宋_GB2312" w:cs="仿宋_GB2312"/>
          <w:sz w:val="32"/>
          <w:szCs w:val="32"/>
          <w:lang w:val="en-US" w:eastAsia="zh-CN"/>
        </w:rPr>
        <w:t>按时</w:t>
      </w:r>
      <w:r>
        <w:rPr>
          <w:rFonts w:hint="eastAsia" w:ascii="仿宋_GB2312" w:hAnsi="仿宋_GB2312" w:eastAsia="仿宋_GB2312" w:cs="仿宋_GB2312"/>
          <w:sz w:val="32"/>
          <w:szCs w:val="32"/>
        </w:rPr>
        <w:t>上报。</w:t>
      </w:r>
      <w:r>
        <w:rPr>
          <w:rFonts w:hint="eastAsia" w:ascii="楷体_GB2312" w:hAnsi="楷体_GB2312" w:eastAsia="楷体_GB2312" w:cs="楷体_GB2312"/>
          <w:sz w:val="32"/>
          <w:szCs w:val="32"/>
        </w:rPr>
        <w:t>（完成时限：</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月底</w:t>
      </w:r>
      <w:r>
        <w:rPr>
          <w:rFonts w:hint="eastAsia" w:ascii="楷体_GB2312" w:hAnsi="楷体_GB2312" w:eastAsia="楷体_GB2312" w:cs="楷体_GB2312"/>
          <w:sz w:val="32"/>
          <w:szCs w:val="32"/>
          <w:lang w:eastAsia="zh-CN"/>
        </w:rPr>
        <w:t>前</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）工作推进阶段。</w:t>
      </w:r>
      <w:r>
        <w:rPr>
          <w:rFonts w:hint="eastAsia" w:ascii="仿宋_GB2312" w:hAnsi="仿宋_GB2312" w:eastAsia="仿宋_GB2312" w:cs="仿宋_GB2312"/>
          <w:sz w:val="32"/>
          <w:szCs w:val="32"/>
          <w:lang w:val="en-US" w:eastAsia="zh-CN"/>
        </w:rPr>
        <w:t>各成员单位加强与个体工商户沟通联系，跟进工作进度，多形式开展分型分类和培育工作指导，合力解决难点堵点，</w:t>
      </w:r>
      <w:r>
        <w:rPr>
          <w:rFonts w:hint="eastAsia" w:ascii="仿宋_GB2312" w:hAnsi="仿宋_GB2312" w:eastAsia="仿宋_GB2312" w:cs="仿宋_GB2312"/>
          <w:sz w:val="32"/>
          <w:szCs w:val="32"/>
        </w:rPr>
        <w:t>按照分类标准，确定首批“名特优新”名单。</w:t>
      </w:r>
      <w:r>
        <w:rPr>
          <w:rFonts w:hint="eastAsia" w:ascii="楷体_GB2312" w:hAnsi="楷体_GB2312" w:eastAsia="楷体_GB2312" w:cs="楷体_GB2312"/>
          <w:sz w:val="32"/>
          <w:szCs w:val="32"/>
        </w:rPr>
        <w:t>（完成时限：</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月底</w:t>
      </w:r>
      <w:r>
        <w:rPr>
          <w:rFonts w:hint="eastAsia" w:ascii="楷体_GB2312" w:hAnsi="楷体_GB2312" w:eastAsia="楷体_GB2312" w:cs="楷体_GB2312"/>
          <w:sz w:val="32"/>
          <w:szCs w:val="32"/>
          <w:lang w:eastAsia="zh-CN"/>
        </w:rPr>
        <w:t>前</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分类申报</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上级部门的相关</w:t>
      </w:r>
      <w:r>
        <w:rPr>
          <w:rFonts w:hint="eastAsia" w:ascii="仿宋_GB2312" w:hAnsi="仿宋_GB2312" w:eastAsia="仿宋_GB2312" w:cs="仿宋_GB2312"/>
          <w:sz w:val="32"/>
          <w:szCs w:val="32"/>
        </w:rPr>
        <w:t>工作部署，做好需求调研、</w:t>
      </w:r>
      <w:r>
        <w:rPr>
          <w:rFonts w:hint="eastAsia" w:ascii="仿宋_GB2312" w:hAnsi="仿宋_GB2312" w:eastAsia="仿宋_GB2312" w:cs="仿宋_GB2312"/>
          <w:sz w:val="32"/>
          <w:szCs w:val="32"/>
          <w:lang w:eastAsia="zh-CN"/>
        </w:rPr>
        <w:t>动员申报、</w:t>
      </w:r>
      <w:r>
        <w:rPr>
          <w:rFonts w:hint="eastAsia" w:ascii="仿宋_GB2312" w:hAnsi="仿宋_GB2312" w:eastAsia="仿宋_GB2312" w:cs="仿宋_GB2312"/>
          <w:sz w:val="32"/>
          <w:szCs w:val="32"/>
        </w:rPr>
        <w:t>数据上传等工作。</w:t>
      </w:r>
      <w:r>
        <w:rPr>
          <w:rFonts w:hint="eastAsia" w:ascii="楷体_GB2312" w:hAnsi="楷体_GB2312" w:eastAsia="楷体_GB2312" w:cs="楷体_GB2312"/>
          <w:sz w:val="32"/>
          <w:szCs w:val="32"/>
        </w:rPr>
        <w:t>（完成时限：</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月底</w:t>
      </w:r>
      <w:r>
        <w:rPr>
          <w:rFonts w:hint="eastAsia" w:ascii="楷体_GB2312" w:hAnsi="楷体_GB2312" w:eastAsia="楷体_GB2312" w:cs="楷体_GB2312"/>
          <w:sz w:val="32"/>
          <w:szCs w:val="32"/>
          <w:lang w:eastAsia="zh-CN"/>
        </w:rPr>
        <w:t>前</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）阶段总结。</w:t>
      </w:r>
      <w:r>
        <w:rPr>
          <w:rFonts w:hint="eastAsia" w:ascii="仿宋_GB2312" w:hAnsi="仿宋_GB2312" w:eastAsia="仿宋_GB2312" w:cs="仿宋_GB2312"/>
          <w:sz w:val="32"/>
          <w:szCs w:val="32"/>
          <w:lang w:val="en-US" w:eastAsia="zh-CN"/>
        </w:rPr>
        <w:t>对个体工商户分型分类培育试点工作进行全面系统总结，提炼好的做法、案例，供下一步工作参考借鉴。</w:t>
      </w:r>
      <w:r>
        <w:rPr>
          <w:rFonts w:hint="eastAsia" w:ascii="楷体_GB2312" w:hAnsi="楷体_GB2312" w:eastAsia="楷体_GB2312" w:cs="楷体_GB2312"/>
          <w:sz w:val="32"/>
          <w:szCs w:val="32"/>
        </w:rPr>
        <w:t>（完成时限：</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月底</w:t>
      </w:r>
      <w:r>
        <w:rPr>
          <w:rFonts w:hint="eastAsia" w:ascii="楷体_GB2312" w:hAnsi="楷体_GB2312" w:eastAsia="楷体_GB2312" w:cs="楷体_GB2312"/>
          <w:sz w:val="32"/>
          <w:szCs w:val="32"/>
          <w:lang w:eastAsia="zh-CN"/>
        </w:rPr>
        <w:t>前</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（一）提高思想认识。</w:t>
      </w:r>
      <w:r>
        <w:rPr>
          <w:rFonts w:hint="eastAsia" w:ascii="仿宋_GB2312" w:hAnsi="仿宋_GB2312" w:eastAsia="仿宋_GB2312" w:cs="仿宋_GB2312"/>
          <w:sz w:val="32"/>
          <w:szCs w:val="32"/>
          <w:lang w:val="en-US" w:eastAsia="zh-CN"/>
        </w:rPr>
        <w:t>个体工商户分型分类精准帮扶是贯彻落实党中央、国务院决策部署、着眼个体工商户长远发展的制度设计，各部门要切实提高思想认识，加强统筹协调，做好指导工作，结合经营主体发展质量提升要求，积极谋划推进，持续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强化部门协同。</w:t>
      </w:r>
      <w:r>
        <w:rPr>
          <w:rFonts w:hint="eastAsia" w:ascii="仿宋_GB2312" w:hAnsi="仿宋_GB2312" w:eastAsia="仿宋_GB2312" w:cs="仿宋_GB2312"/>
          <w:sz w:val="32"/>
          <w:szCs w:val="32"/>
          <w:lang w:val="en-US" w:eastAsia="zh-CN"/>
        </w:rPr>
        <w:t>税务部门结合分型分类标准，提供缴纳不同幅度税款情况的个体工商户纳税人名单。各相关行业主管部门要在个体工商户分类工作中，积极推荐本行业领域优秀个体工商户。各相关部门要研究出台更加符合不同类型个体工商户发展特点、更加精准的政策措施，特别是针对“名特优新”个体工商户的专项培育政策，提升含金量，加大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（三）坚持公平公正公开。</w:t>
      </w:r>
      <w:r>
        <w:rPr>
          <w:rFonts w:hint="eastAsia" w:ascii="仿宋_GB2312" w:hAnsi="仿宋_GB2312" w:eastAsia="仿宋_GB2312" w:cs="仿宋_GB2312"/>
          <w:sz w:val="32"/>
          <w:szCs w:val="32"/>
          <w:lang w:val="en-US" w:eastAsia="zh-CN"/>
        </w:rPr>
        <w:t>各部门在组织开展“名特优新”个体工商户申报、认定工作中，要严格遵循自愿原则，依法依规履行申报、推荐和认定等相关程序，坚决杜绝形式主义，严禁出现个体工商户分类“数据造假”和以行政命令方式向基层摊派指标等问题发生，切实做好信息公示和异议处理工作。要严格落实市场监管总局和市市场监管局关于加强行风建设的部署要求，严格遵守廉政纪律，不得在分类认定、评估确认和扶持政策兑现过程中，向个体工商户收费、摊派或吃拿卡要。能够通过政府部门之间信息共享获得的材料和数据，不得要求个体工商户另行提供，减轻个体工商户申报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（四）提升工作实效。</w:t>
      </w:r>
      <w:r>
        <w:rPr>
          <w:rFonts w:hint="eastAsia" w:ascii="仿宋_GB2312" w:hAnsi="仿宋_GB2312" w:eastAsia="仿宋_GB2312" w:cs="仿宋_GB2312"/>
          <w:sz w:val="32"/>
          <w:szCs w:val="32"/>
          <w:lang w:val="en-US" w:eastAsia="zh-CN"/>
        </w:rPr>
        <w:t xml:space="preserve">各相关部门要通过多种途径加大政策宣传力度，扩大政策覆盖面。要通过多种方式扩大“名特优新”个体工商户的知名度和影响力，切实发挥示范带动作用。要及时关注舆情动向、加强正面引导，妥善处理个体工商户对分型分类结果的异议和申诉，确保平稳有序。个体工商户分型分类精准帮扶工作中遇到的问题，要及时报告市场监管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1.伊金霍洛旗</w:t>
      </w:r>
      <w:r>
        <w:rPr>
          <w:rFonts w:hint="eastAsia" w:ascii="仿宋_GB2312" w:hAnsi="仿宋_GB2312" w:eastAsia="仿宋_GB2312" w:cs="仿宋_GB2312"/>
          <w:sz w:val="32"/>
          <w:szCs w:val="32"/>
        </w:rPr>
        <w:t>个体工商户分</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标准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2.名特优新个体工商户现场核查表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名特优新类个体工商户推荐表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2312" w:hAnsi="方正仿宋_GB2312" w:eastAsia="方正仿宋_GB2312" w:cs="方正仿宋_GB2312"/>
          <w:spacing w:val="-20"/>
          <w:sz w:val="32"/>
          <w:szCs w:val="32"/>
          <w:lang w:val="en-US" w:eastAsia="zh-CN"/>
        </w:rPr>
      </w:pPr>
      <w:r>
        <w:rPr>
          <w:rFonts w:hint="eastAsia" w:ascii="仿宋" w:hAnsi="仿宋" w:eastAsia="仿宋" w:cs="仿宋"/>
          <w:color w:val="auto"/>
          <w:spacing w:val="-20"/>
          <w:kern w:val="2"/>
          <w:sz w:val="32"/>
          <w:szCs w:val="32"/>
          <w:highlight w:val="none"/>
          <w:lang w:val="en-US" w:eastAsia="zh-CN" w:bidi="ar-SA"/>
        </w:rPr>
        <w:t xml:space="preserve">伊金霍洛旗市场监督管理局        </w:t>
      </w:r>
      <w:r>
        <w:rPr>
          <w:rFonts w:hint="eastAsia" w:ascii="仿宋" w:hAnsi="仿宋" w:eastAsia="仿宋" w:cs="仿宋"/>
          <w:spacing w:val="-20"/>
          <w:kern w:val="0"/>
          <w:sz w:val="32"/>
          <w:szCs w:val="32"/>
          <w:lang w:val="en-US" w:eastAsia="zh-CN" w:bidi="ar"/>
        </w:rPr>
        <w:t>伊金霍洛旗发展改革和科学技术局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2312" w:hAnsi="方正仿宋_GB2312" w:eastAsia="方正仿宋_GB2312" w:cs="方正仿宋_GB2312"/>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2312" w:hAnsi="方正仿宋_GB2312" w:eastAsia="方正仿宋_GB2312" w:cs="方正仿宋_GB2312"/>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2312" w:hAnsi="方正仿宋_GB2312" w:eastAsia="方正仿宋_GB2312" w:cs="方正仿宋_GB2312"/>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2312" w:hAnsi="方正仿宋_GB2312" w:eastAsia="方正仿宋_GB2312" w:cs="方正仿宋_GB2312"/>
          <w:spacing w:val="0"/>
          <w:sz w:val="32"/>
          <w:szCs w:val="32"/>
          <w:lang w:val="en-US" w:eastAsia="zh-CN"/>
        </w:rPr>
      </w:pPr>
      <w:r>
        <w:rPr>
          <w:rFonts w:hint="eastAsia" w:ascii="仿宋" w:hAnsi="仿宋" w:eastAsia="仿宋" w:cs="仿宋"/>
          <w:spacing w:val="0"/>
          <w:kern w:val="0"/>
          <w:sz w:val="32"/>
          <w:szCs w:val="32"/>
          <w:lang w:val="en-US" w:eastAsia="zh-CN" w:bidi="ar"/>
        </w:rPr>
        <w:t>伊金霍洛旗工业信息化和投资促进局</w:t>
      </w:r>
      <w:r>
        <w:rPr>
          <w:rFonts w:hint="eastAsia" w:ascii="方正仿宋_GB2312" w:hAnsi="方正仿宋_GB2312" w:eastAsia="方正仿宋_GB2312" w:cs="方正仿宋_GB2312"/>
          <w:spacing w:val="0"/>
          <w:sz w:val="32"/>
          <w:szCs w:val="32"/>
          <w:lang w:val="en-US" w:eastAsia="zh-CN"/>
        </w:rPr>
        <w:t xml:space="preserve">       伊金霍洛旗财政局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b w:val="0"/>
          <w:bCs w:val="0"/>
          <w:spacing w:val="-20"/>
          <w:position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b w:val="0"/>
          <w:bCs w:val="0"/>
          <w:spacing w:val="-20"/>
          <w:position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b w:val="0"/>
          <w:bCs w:val="0"/>
          <w:spacing w:val="-20"/>
          <w:position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2312" w:hAnsi="方正仿宋_GB2312" w:eastAsia="方正仿宋_GB2312" w:cs="方正仿宋_GB2312"/>
          <w:spacing w:val="0"/>
          <w:sz w:val="32"/>
          <w:szCs w:val="32"/>
          <w:lang w:val="en-US" w:eastAsia="zh-CN"/>
        </w:rPr>
      </w:pPr>
      <w:r>
        <w:rPr>
          <w:rFonts w:hint="eastAsia" w:ascii="仿宋" w:hAnsi="仿宋" w:eastAsia="仿宋" w:cs="仿宋"/>
          <w:b w:val="0"/>
          <w:bCs w:val="0"/>
          <w:spacing w:val="-20"/>
          <w:position w:val="0"/>
          <w:sz w:val="32"/>
          <w:szCs w:val="32"/>
          <w:lang w:val="en-US" w:eastAsia="zh-CN"/>
        </w:rPr>
        <w:t>伊金霍洛旗</w:t>
      </w:r>
      <w:r>
        <w:rPr>
          <w:rFonts w:hint="eastAsia" w:ascii="仿宋" w:hAnsi="仿宋" w:eastAsia="仿宋" w:cs="仿宋"/>
          <w:b w:val="0"/>
          <w:bCs w:val="0"/>
          <w:spacing w:val="-20"/>
          <w:position w:val="0"/>
          <w:sz w:val="32"/>
          <w:szCs w:val="32"/>
        </w:rPr>
        <w:t>人力资源</w:t>
      </w:r>
      <w:r>
        <w:rPr>
          <w:rFonts w:hint="eastAsia" w:ascii="仿宋" w:hAnsi="仿宋" w:eastAsia="仿宋" w:cs="仿宋"/>
          <w:b w:val="0"/>
          <w:bCs w:val="0"/>
          <w:spacing w:val="-20"/>
          <w:position w:val="0"/>
          <w:sz w:val="32"/>
          <w:szCs w:val="32"/>
          <w:lang w:eastAsia="zh-CN"/>
        </w:rPr>
        <w:t>和社会保障局</w:t>
      </w:r>
      <w:r>
        <w:rPr>
          <w:rFonts w:hint="eastAsia" w:ascii="仿宋" w:hAnsi="仿宋" w:eastAsia="仿宋" w:cs="仿宋"/>
          <w:b w:val="0"/>
          <w:bCs w:val="0"/>
          <w:spacing w:val="-20"/>
          <w:position w:val="0"/>
          <w:sz w:val="32"/>
          <w:szCs w:val="32"/>
          <w:lang w:val="en-US" w:eastAsia="zh-CN"/>
        </w:rPr>
        <w:t xml:space="preserve">     伊金霍洛</w:t>
      </w:r>
      <w:r>
        <w:rPr>
          <w:rFonts w:hint="eastAsia" w:ascii="方正仿宋_GB2312" w:hAnsi="方正仿宋_GB2312" w:eastAsia="方正仿宋_GB2312" w:cs="方正仿宋_GB2312"/>
          <w:spacing w:val="0"/>
          <w:sz w:val="32"/>
          <w:szCs w:val="32"/>
          <w:lang w:val="en-US" w:eastAsia="zh-CN"/>
        </w:rPr>
        <w:t>旗住房和城乡建设局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2312" w:hAnsi="方正仿宋_GB2312" w:eastAsia="方正仿宋_GB2312" w:cs="方正仿宋_GB2312"/>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2312" w:hAnsi="方正仿宋_GB2312" w:eastAsia="方正仿宋_GB2312" w:cs="方正仿宋_GB2312"/>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2312" w:hAnsi="方正仿宋_GB2312" w:eastAsia="方正仿宋_GB2312" w:cs="方正仿宋_GB2312"/>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伊金霍洛旗农牧和水利局         伊金霍洛旗文化和旅游局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b w:val="0"/>
          <w:bCs w:val="0"/>
          <w:spacing w:val="0"/>
          <w:position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b w:val="0"/>
          <w:bCs w:val="0"/>
          <w:spacing w:val="0"/>
          <w:position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800" w:right="0" w:rightChars="0" w:hanging="4800" w:hangingChars="1500"/>
        <w:textAlignment w:val="auto"/>
        <w:rPr>
          <w:rFonts w:hint="eastAsia" w:ascii="方正仿宋_GB2312" w:hAnsi="方正仿宋_GB2312" w:eastAsia="方正仿宋_GB2312" w:cs="方正仿宋_GB2312"/>
          <w:spacing w:val="0"/>
          <w:sz w:val="32"/>
          <w:szCs w:val="32"/>
          <w:lang w:val="en-US" w:eastAsia="zh-CN"/>
        </w:rPr>
      </w:pPr>
      <w:r>
        <w:rPr>
          <w:rFonts w:hint="eastAsia" w:ascii="仿宋" w:hAnsi="仿宋" w:eastAsia="仿宋" w:cs="仿宋"/>
          <w:b w:val="0"/>
          <w:bCs w:val="0"/>
          <w:spacing w:val="0"/>
          <w:position w:val="0"/>
          <w:sz w:val="32"/>
          <w:szCs w:val="32"/>
          <w:lang w:val="en-US" w:eastAsia="zh-CN"/>
        </w:rPr>
        <w:t xml:space="preserve">国家税务总局伊金霍洛旗税务局    </w:t>
      </w:r>
      <w:r>
        <w:rPr>
          <w:rFonts w:hint="eastAsia" w:ascii="方正仿宋_GB2312" w:hAnsi="方正仿宋_GB2312" w:eastAsia="方正仿宋_GB2312" w:cs="方正仿宋_GB2312"/>
          <w:spacing w:val="0"/>
          <w:sz w:val="32"/>
          <w:szCs w:val="32"/>
          <w:lang w:val="en-US" w:eastAsia="zh-CN"/>
        </w:rPr>
        <w:t>国家金融监管总局伊金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788" w:leftChars="2280" w:right="0" w:rightChars="0" w:firstLine="640" w:firstLineChars="200"/>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霍洛监管支局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788" w:leftChars="2280" w:right="0" w:rightChars="0" w:firstLine="640" w:firstLineChars="200"/>
        <w:textAlignment w:val="auto"/>
        <w:rPr>
          <w:rFonts w:hint="eastAsia" w:ascii="方正仿宋_GB2312" w:hAnsi="方正仿宋_GB2312" w:eastAsia="方正仿宋_GB2312" w:cs="方正仿宋_GB2312"/>
          <w:spacing w:val="0"/>
          <w:sz w:val="32"/>
          <w:szCs w:val="32"/>
          <w:lang w:val="en-US" w:eastAsia="zh-CN"/>
        </w:rPr>
      </w:pPr>
    </w:p>
    <w:p>
      <w:pPr>
        <w:bidi w:val="0"/>
        <w:ind w:firstLine="5440" w:firstLineChars="17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2024年8月30日</w:t>
      </w:r>
    </w:p>
    <w:p>
      <w:pPr>
        <w:bidi w:val="0"/>
        <w:rPr>
          <w:rFonts w:hint="eastAsia" w:ascii="Times New Roman" w:hAnsi="Times New Roman" w:eastAsia="宋体" w:cs="Times New Roman"/>
          <w:kern w:val="2"/>
          <w:sz w:val="21"/>
          <w:szCs w:val="21"/>
          <w:lang w:val="en-US" w:eastAsia="zh-CN" w:bidi="ar"/>
        </w:rPr>
      </w:pPr>
    </w:p>
    <w:p>
      <w:pPr>
        <w:bidi w:val="0"/>
        <w:jc w:val="left"/>
        <w:rPr>
          <w:rFonts w:hint="eastAsia" w:ascii="仿宋_GB2312" w:hAnsi="仿宋_GB2312" w:eastAsia="仿宋_GB2312" w:cs="仿宋_GB2312"/>
          <w:sz w:val="32"/>
          <w:szCs w:val="32"/>
          <w:lang w:val="en-US" w:eastAsia="zh-CN"/>
        </w:rPr>
      </w:pPr>
    </w:p>
    <w:p>
      <w:pPr>
        <w:pStyle w:val="12"/>
        <w:ind w:left="0" w:leftChars="0" w:firstLine="0" w:firstLineChars="0"/>
        <w:rPr>
          <w:rFonts w:hint="eastAsia" w:ascii="仿宋_GB2312" w:hAnsi="仿宋_GB2312" w:eastAsia="仿宋_GB2312" w:cs="仿宋_GB2312"/>
          <w:sz w:val="32"/>
          <w:szCs w:val="32"/>
        </w:rPr>
      </w:pPr>
    </w:p>
    <w:p>
      <w:pPr>
        <w:pStyle w:val="12"/>
        <w:ind w:left="0" w:leftChars="0" w:firstLine="0" w:firstLineChars="0"/>
        <w:rPr>
          <w:rFonts w:hint="eastAsia" w:ascii="仿宋_GB2312" w:hAnsi="仿宋_GB2312" w:eastAsia="仿宋_GB2312" w:cs="仿宋_GB2312"/>
          <w:sz w:val="32"/>
          <w:szCs w:val="32"/>
        </w:rPr>
      </w:pPr>
    </w:p>
    <w:p>
      <w:pPr>
        <w:pStyle w:val="12"/>
        <w:ind w:left="0" w:leftChars="0" w:firstLine="0" w:firstLineChars="0"/>
        <w:rPr>
          <w:rFonts w:hint="eastAsia" w:ascii="仿宋_GB2312" w:hAnsi="仿宋_GB2312" w:eastAsia="仿宋_GB2312" w:cs="仿宋_GB2312"/>
          <w:sz w:val="32"/>
          <w:szCs w:val="32"/>
        </w:rPr>
      </w:pPr>
    </w:p>
    <w:p>
      <w:pPr>
        <w:pStyle w:val="12"/>
        <w:ind w:left="0" w:leftChars="0" w:firstLine="0" w:firstLineChars="0"/>
        <w:rPr>
          <w:rFonts w:hint="eastAsia" w:ascii="仿宋_GB2312" w:hAnsi="仿宋_GB2312" w:eastAsia="仿宋_GB2312" w:cs="仿宋_GB2312"/>
          <w:sz w:val="32"/>
          <w:szCs w:val="32"/>
        </w:rPr>
      </w:pPr>
    </w:p>
    <w:p>
      <w:pPr>
        <w:pStyle w:val="12"/>
        <w:ind w:left="0" w:leftChars="0" w:firstLine="0" w:firstLineChars="0"/>
        <w:rPr>
          <w:rFonts w:hint="eastAsia" w:ascii="仿宋_GB2312" w:hAnsi="仿宋_GB2312" w:eastAsia="仿宋_GB2312" w:cs="仿宋_GB2312"/>
          <w:sz w:val="32"/>
          <w:szCs w:val="32"/>
        </w:rPr>
      </w:pPr>
    </w:p>
    <w:tbl>
      <w:tblPr>
        <w:tblStyle w:val="10"/>
        <w:tblpPr w:leftFromText="180" w:rightFromText="180" w:vertAnchor="text" w:horzAnchor="page" w:tblpX="1509" w:tblpY="1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4"/>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4" w:type="dxa"/>
            <w:tcBorders>
              <w:left w:val="nil"/>
              <w:right w:val="nil"/>
            </w:tcBorders>
          </w:tcPr>
          <w:p>
            <w:pPr>
              <w:pStyle w:val="2"/>
              <w:keepNext w:val="0"/>
              <w:keepLines w:val="0"/>
              <w:pageBreakBefore w:val="0"/>
              <w:kinsoku/>
              <w:wordWrap/>
              <w:overflowPunct/>
              <w:topLinePunct w:val="0"/>
              <w:bidi w:val="0"/>
              <w:adjustRightInd/>
              <w:snapToGrid/>
              <w:spacing w:line="54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伊金霍洛旗市场监督管理局办公室</w:t>
            </w:r>
          </w:p>
        </w:tc>
        <w:tc>
          <w:tcPr>
            <w:tcW w:w="4525" w:type="dxa"/>
            <w:tcBorders>
              <w:left w:val="nil"/>
              <w:right w:val="nil"/>
            </w:tcBorders>
          </w:tcPr>
          <w:p>
            <w:pPr>
              <w:pStyle w:val="2"/>
              <w:keepNext w:val="0"/>
              <w:keepLines w:val="0"/>
              <w:pageBreakBefore w:val="0"/>
              <w:kinsoku/>
              <w:wordWrap/>
              <w:overflowPunct/>
              <w:topLinePunct w:val="0"/>
              <w:bidi w:val="0"/>
              <w:adjustRightInd/>
              <w:snapToGrid/>
              <w:spacing w:line="54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2024年8月30日印发</w:t>
            </w:r>
          </w:p>
        </w:tc>
      </w:tr>
    </w:tbl>
    <w:p>
      <w:pPr>
        <w:keepNext w:val="0"/>
        <w:keepLines w:val="0"/>
        <w:pageBreakBefore w:val="0"/>
        <w:widowControl w:val="0"/>
        <w:kinsoku/>
        <w:wordWrap/>
        <w:overflowPunct w:val="0"/>
        <w:topLinePunct w:val="0"/>
        <w:autoSpaceDE/>
        <w:autoSpaceDN/>
        <w:bidi w:val="0"/>
        <w:adjustRightInd w:val="0"/>
        <w:snapToGrid w:val="0"/>
        <w:spacing w:after="157" w:afterLines="50" w:line="480" w:lineRule="exact"/>
        <w:ind w:firstLine="0" w:firstLineChars="0"/>
        <w:jc w:val="center"/>
        <w:textAlignment w:val="baseline"/>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after="157" w:afterLines="50" w:line="480" w:lineRule="exact"/>
        <w:ind w:firstLine="0" w:firstLineChars="0"/>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jc w:val="both"/>
        <w:textAlignment w:val="baseline"/>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tabs>
          <w:tab w:val="left" w:pos="6052"/>
        </w:tabs>
        <w:bidi w:val="0"/>
        <w:jc w:val="left"/>
        <w:rPr>
          <w:rFonts w:hint="eastAsia"/>
          <w:lang w:val="en-US" w:eastAsia="zh-CN"/>
        </w:rPr>
      </w:pPr>
    </w:p>
    <w:p>
      <w:pPr>
        <w:tabs>
          <w:tab w:val="left" w:pos="6052"/>
        </w:tabs>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名特优新个体工商户现场核查表</w:t>
      </w:r>
    </w:p>
    <w:tbl>
      <w:tblPr>
        <w:tblStyle w:val="13"/>
        <w:tblW w:w="8945"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1"/>
        <w:gridCol w:w="2647"/>
        <w:gridCol w:w="1230"/>
        <w:gridCol w:w="2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781" w:type="dxa"/>
            <w:vAlign w:val="top"/>
          </w:tcPr>
          <w:p>
            <w:pPr>
              <w:pStyle w:val="14"/>
              <w:spacing w:before="66" w:line="219" w:lineRule="auto"/>
              <w:ind w:left="344"/>
            </w:pPr>
            <w:r>
              <w:rPr>
                <w:spacing w:val="2"/>
              </w:rPr>
              <w:t>个体工商户名称</w:t>
            </w:r>
          </w:p>
          <w:p>
            <w:pPr>
              <w:pStyle w:val="14"/>
              <w:spacing w:before="27" w:line="203" w:lineRule="auto"/>
              <w:ind w:left="904"/>
            </w:pPr>
            <w:r>
              <w:rPr>
                <w:spacing w:val="15"/>
              </w:rPr>
              <w:t>(字号)</w:t>
            </w:r>
          </w:p>
        </w:tc>
        <w:tc>
          <w:tcPr>
            <w:tcW w:w="6164"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81" w:type="dxa"/>
            <w:vAlign w:val="top"/>
          </w:tcPr>
          <w:p>
            <w:pPr>
              <w:pStyle w:val="14"/>
              <w:spacing w:before="182" w:line="219" w:lineRule="auto"/>
              <w:ind w:left="624"/>
            </w:pPr>
            <w:r>
              <w:rPr>
                <w:spacing w:val="7"/>
              </w:rPr>
              <w:t>经营者姓名</w:t>
            </w:r>
          </w:p>
        </w:tc>
        <w:tc>
          <w:tcPr>
            <w:tcW w:w="2647" w:type="dxa"/>
            <w:vAlign w:val="top"/>
          </w:tcPr>
          <w:p>
            <w:pPr>
              <w:rPr>
                <w:rFonts w:ascii="Arial"/>
                <w:sz w:val="21"/>
              </w:rPr>
            </w:pPr>
          </w:p>
        </w:tc>
        <w:tc>
          <w:tcPr>
            <w:tcW w:w="1230" w:type="dxa"/>
            <w:vAlign w:val="top"/>
          </w:tcPr>
          <w:p>
            <w:pPr>
              <w:pStyle w:val="14"/>
              <w:spacing w:before="186" w:line="221" w:lineRule="auto"/>
              <w:ind w:left="107"/>
            </w:pPr>
            <w:r>
              <w:rPr>
                <w:spacing w:val="2"/>
              </w:rPr>
              <w:t>联系电话</w:t>
            </w:r>
          </w:p>
        </w:tc>
        <w:tc>
          <w:tcPr>
            <w:tcW w:w="22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81" w:type="dxa"/>
            <w:vAlign w:val="top"/>
          </w:tcPr>
          <w:p>
            <w:pPr>
              <w:pStyle w:val="14"/>
              <w:spacing w:before="170" w:line="219" w:lineRule="auto"/>
              <w:ind w:left="205"/>
            </w:pPr>
            <w:r>
              <w:rPr>
                <w:spacing w:val="1"/>
              </w:rPr>
              <w:t>统一社会信用代码</w:t>
            </w:r>
          </w:p>
        </w:tc>
        <w:tc>
          <w:tcPr>
            <w:tcW w:w="2647" w:type="dxa"/>
            <w:vAlign w:val="top"/>
          </w:tcPr>
          <w:p>
            <w:pPr>
              <w:rPr>
                <w:rFonts w:ascii="Arial"/>
                <w:sz w:val="21"/>
              </w:rPr>
            </w:pPr>
          </w:p>
        </w:tc>
        <w:tc>
          <w:tcPr>
            <w:tcW w:w="1230" w:type="dxa"/>
            <w:vAlign w:val="top"/>
          </w:tcPr>
          <w:p>
            <w:pPr>
              <w:pStyle w:val="14"/>
              <w:spacing w:before="173" w:line="220" w:lineRule="auto"/>
              <w:ind w:left="107"/>
            </w:pPr>
            <w:r>
              <w:rPr>
                <w:spacing w:val="6"/>
              </w:rPr>
              <w:t>核查时间</w:t>
            </w:r>
          </w:p>
        </w:tc>
        <w:tc>
          <w:tcPr>
            <w:tcW w:w="2287" w:type="dxa"/>
            <w:vAlign w:val="top"/>
          </w:tcPr>
          <w:p>
            <w:pPr>
              <w:pStyle w:val="14"/>
              <w:spacing w:before="172" w:line="219" w:lineRule="auto"/>
              <w:ind w:firstLine="440" w:firstLineChars="200"/>
            </w:pPr>
            <w:r>
              <w:rPr>
                <w:spacing w:val="-10"/>
              </w:rPr>
              <w:t>年</w:t>
            </w:r>
            <w:r>
              <w:rPr>
                <w:spacing w:val="24"/>
              </w:rPr>
              <w:t xml:space="preserve">  </w:t>
            </w:r>
            <w:r>
              <w:rPr>
                <w:spacing w:val="-10"/>
              </w:rPr>
              <w:t>月</w:t>
            </w:r>
            <w:r>
              <w:rPr>
                <w:spacing w:val="45"/>
              </w:rPr>
              <w:t xml:space="preserve">  </w:t>
            </w:r>
            <w:r>
              <w:rPr>
                <w:spacing w:val="-1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81" w:type="dxa"/>
            <w:vAlign w:val="top"/>
          </w:tcPr>
          <w:p>
            <w:pPr>
              <w:pStyle w:val="14"/>
              <w:spacing w:before="174" w:line="220" w:lineRule="auto"/>
              <w:ind w:left="344"/>
            </w:pPr>
            <w:r>
              <w:rPr>
                <w:spacing w:val="7"/>
              </w:rPr>
              <w:t>住所(经营场所)</w:t>
            </w:r>
          </w:p>
        </w:tc>
        <w:tc>
          <w:tcPr>
            <w:tcW w:w="6164"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945" w:type="dxa"/>
            <w:gridSpan w:val="4"/>
            <w:vAlign w:val="top"/>
          </w:tcPr>
          <w:p>
            <w:pPr>
              <w:pStyle w:val="14"/>
              <w:spacing w:before="105" w:line="220" w:lineRule="auto"/>
              <w:ind w:left="94"/>
            </w:pPr>
            <w:r>
              <w:t>经营范围：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428" w:type="dxa"/>
            <w:gridSpan w:val="2"/>
            <w:vAlign w:val="top"/>
          </w:tcPr>
          <w:p>
            <w:pPr>
              <w:pStyle w:val="14"/>
              <w:spacing w:before="226" w:line="219" w:lineRule="auto"/>
              <w:ind w:left="664"/>
            </w:pPr>
            <w:r>
              <w:rPr>
                <w:spacing w:val="3"/>
              </w:rPr>
              <w:t>申报类型：名口特口优口新□</w:t>
            </w:r>
          </w:p>
        </w:tc>
        <w:tc>
          <w:tcPr>
            <w:tcW w:w="3517" w:type="dxa"/>
            <w:gridSpan w:val="2"/>
            <w:vAlign w:val="top"/>
          </w:tcPr>
          <w:p>
            <w:pPr>
              <w:pStyle w:val="14"/>
              <w:spacing w:before="224" w:line="219" w:lineRule="auto"/>
              <w:ind w:left="145"/>
            </w:pPr>
            <w:r>
              <w:rPr>
                <w:spacing w:val="2"/>
              </w:rPr>
              <w:t>申报方式：自主申报口部门推荐□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8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14"/>
              <w:spacing w:before="91" w:line="252" w:lineRule="auto"/>
              <w:ind w:left="414" w:right="204" w:hanging="209"/>
            </w:pPr>
            <w:r>
              <w:rPr>
                <w:spacing w:val="1"/>
              </w:rPr>
              <w:t>满足分类条件情况</w:t>
            </w:r>
            <w:r>
              <w:rPr>
                <w:spacing w:val="3"/>
              </w:rPr>
              <w:t xml:space="preserve"> </w:t>
            </w:r>
            <w:r>
              <w:rPr>
                <w:spacing w:val="4"/>
              </w:rPr>
              <w:t>(备注栏中注明</w:t>
            </w:r>
            <w:r>
              <w:t xml:space="preserve">  </w:t>
            </w:r>
            <w:r>
              <w:rPr>
                <w:spacing w:val="13"/>
              </w:rPr>
              <w:t>满足分类标准</w:t>
            </w:r>
          </w:p>
          <w:p>
            <w:pPr>
              <w:pStyle w:val="14"/>
              <w:spacing w:before="35" w:line="219" w:lineRule="auto"/>
              <w:ind w:left="414"/>
            </w:pPr>
            <w:r>
              <w:rPr>
                <w:spacing w:val="8"/>
              </w:rPr>
              <w:t>中的具体条件)</w:t>
            </w:r>
          </w:p>
        </w:tc>
        <w:tc>
          <w:tcPr>
            <w:tcW w:w="2647" w:type="dxa"/>
            <w:vAlign w:val="top"/>
          </w:tcPr>
          <w:p>
            <w:pPr>
              <w:spacing w:line="245" w:lineRule="auto"/>
              <w:rPr>
                <w:rFonts w:ascii="Arial"/>
                <w:sz w:val="21"/>
              </w:rPr>
            </w:pPr>
          </w:p>
          <w:p>
            <w:pPr>
              <w:pStyle w:val="14"/>
              <w:spacing w:before="91" w:line="219" w:lineRule="auto"/>
              <w:ind w:left="402"/>
            </w:pPr>
            <w:r>
              <w:rPr>
                <w:spacing w:val="1"/>
              </w:rPr>
              <w:t>□满足其中1条</w:t>
            </w:r>
          </w:p>
        </w:tc>
        <w:tc>
          <w:tcPr>
            <w:tcW w:w="3517" w:type="dxa"/>
            <w:gridSpan w:val="2"/>
            <w:vAlign w:val="top"/>
          </w:tcPr>
          <w:p>
            <w:pPr>
              <w:spacing w:line="246" w:lineRule="auto"/>
              <w:rPr>
                <w:rFonts w:ascii="Arial"/>
                <w:sz w:val="21"/>
              </w:rPr>
            </w:pPr>
          </w:p>
          <w:p>
            <w:pPr>
              <w:pStyle w:val="14"/>
              <w:spacing w:before="91" w:line="221" w:lineRule="auto"/>
              <w:ind w:left="95"/>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781" w:type="dxa"/>
            <w:vMerge w:val="continue"/>
            <w:tcBorders>
              <w:top w:val="nil"/>
              <w:bottom w:val="nil"/>
            </w:tcBorders>
            <w:vAlign w:val="top"/>
          </w:tcPr>
          <w:p>
            <w:pPr>
              <w:rPr>
                <w:rFonts w:ascii="Arial"/>
                <w:sz w:val="21"/>
              </w:rPr>
            </w:pPr>
          </w:p>
        </w:tc>
        <w:tc>
          <w:tcPr>
            <w:tcW w:w="2647" w:type="dxa"/>
            <w:vAlign w:val="top"/>
          </w:tcPr>
          <w:p>
            <w:pPr>
              <w:spacing w:line="325" w:lineRule="auto"/>
              <w:rPr>
                <w:rFonts w:ascii="Arial"/>
                <w:sz w:val="21"/>
              </w:rPr>
            </w:pPr>
          </w:p>
          <w:p>
            <w:pPr>
              <w:pStyle w:val="14"/>
              <w:spacing w:before="91" w:line="219" w:lineRule="auto"/>
              <w:ind w:left="543"/>
            </w:pPr>
            <w:r>
              <w:rPr>
                <w:spacing w:val="1"/>
              </w:rPr>
              <w:t>□满足2-3条</w:t>
            </w:r>
          </w:p>
        </w:tc>
        <w:tc>
          <w:tcPr>
            <w:tcW w:w="3517" w:type="dxa"/>
            <w:gridSpan w:val="2"/>
            <w:vAlign w:val="top"/>
          </w:tcPr>
          <w:p>
            <w:pPr>
              <w:spacing w:line="327" w:lineRule="auto"/>
              <w:rPr>
                <w:rFonts w:ascii="Arial"/>
                <w:sz w:val="21"/>
              </w:rPr>
            </w:pPr>
          </w:p>
          <w:p>
            <w:pPr>
              <w:pStyle w:val="14"/>
              <w:spacing w:before="91" w:line="221" w:lineRule="auto"/>
              <w:ind w:left="95"/>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781" w:type="dxa"/>
            <w:vMerge w:val="continue"/>
            <w:tcBorders>
              <w:top w:val="nil"/>
              <w:bottom w:val="nil"/>
            </w:tcBorders>
            <w:vAlign w:val="top"/>
          </w:tcPr>
          <w:p>
            <w:pPr>
              <w:rPr>
                <w:rFonts w:ascii="Arial"/>
                <w:sz w:val="21"/>
              </w:rPr>
            </w:pPr>
          </w:p>
        </w:tc>
        <w:tc>
          <w:tcPr>
            <w:tcW w:w="2647" w:type="dxa"/>
            <w:vAlign w:val="top"/>
          </w:tcPr>
          <w:p>
            <w:pPr>
              <w:spacing w:line="416" w:lineRule="auto"/>
              <w:rPr>
                <w:rFonts w:ascii="Arial"/>
                <w:sz w:val="21"/>
              </w:rPr>
            </w:pPr>
          </w:p>
          <w:p>
            <w:pPr>
              <w:pStyle w:val="14"/>
              <w:spacing w:before="91" w:line="219" w:lineRule="auto"/>
              <w:ind w:left="543"/>
            </w:pPr>
            <w:r>
              <w:rPr>
                <w:spacing w:val="1"/>
              </w:rPr>
              <w:t>口满足4-5条</w:t>
            </w:r>
          </w:p>
        </w:tc>
        <w:tc>
          <w:tcPr>
            <w:tcW w:w="3517" w:type="dxa"/>
            <w:gridSpan w:val="2"/>
            <w:vAlign w:val="top"/>
          </w:tcPr>
          <w:p>
            <w:pPr>
              <w:spacing w:line="417" w:lineRule="auto"/>
              <w:rPr>
                <w:rFonts w:ascii="Arial"/>
                <w:sz w:val="21"/>
              </w:rPr>
            </w:pPr>
          </w:p>
          <w:p>
            <w:pPr>
              <w:pStyle w:val="14"/>
              <w:spacing w:before="91" w:line="221" w:lineRule="auto"/>
              <w:ind w:left="95"/>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2781" w:type="dxa"/>
            <w:vMerge w:val="continue"/>
            <w:tcBorders>
              <w:top w:val="nil"/>
            </w:tcBorders>
            <w:vAlign w:val="top"/>
          </w:tcPr>
          <w:p>
            <w:pPr>
              <w:rPr>
                <w:rFonts w:ascii="Arial"/>
                <w:sz w:val="21"/>
              </w:rPr>
            </w:pPr>
          </w:p>
        </w:tc>
        <w:tc>
          <w:tcPr>
            <w:tcW w:w="2647" w:type="dxa"/>
            <w:vAlign w:val="top"/>
          </w:tcPr>
          <w:p>
            <w:pPr>
              <w:spacing w:line="377" w:lineRule="auto"/>
              <w:rPr>
                <w:rFonts w:ascii="Arial"/>
                <w:sz w:val="21"/>
              </w:rPr>
            </w:pPr>
          </w:p>
          <w:p>
            <w:pPr>
              <w:pStyle w:val="14"/>
              <w:spacing w:before="91" w:line="219" w:lineRule="auto"/>
              <w:ind w:left="263"/>
            </w:pPr>
            <w:r>
              <w:rPr>
                <w:spacing w:val="1"/>
              </w:rPr>
              <w:t>□满足6条及以上</w:t>
            </w:r>
          </w:p>
        </w:tc>
        <w:tc>
          <w:tcPr>
            <w:tcW w:w="3517" w:type="dxa"/>
            <w:gridSpan w:val="2"/>
            <w:vAlign w:val="top"/>
          </w:tcPr>
          <w:p>
            <w:pPr>
              <w:spacing w:line="378" w:lineRule="auto"/>
              <w:rPr>
                <w:rFonts w:ascii="Arial"/>
                <w:sz w:val="21"/>
              </w:rPr>
            </w:pPr>
          </w:p>
          <w:p>
            <w:pPr>
              <w:pStyle w:val="14"/>
              <w:spacing w:before="91" w:line="221" w:lineRule="auto"/>
              <w:ind w:left="95"/>
            </w:pPr>
            <w:r>
              <w:t>备注：</w:t>
            </w:r>
          </w:p>
        </w:tc>
      </w:tr>
    </w:tbl>
    <w:p>
      <w:pPr>
        <w:tabs>
          <w:tab w:val="left" w:pos="6052"/>
        </w:tabs>
        <w:bidi w:val="0"/>
        <w:jc w:val="both"/>
        <w:rPr>
          <w:rFonts w:hint="eastAsia" w:ascii="方正小标宋简体" w:hAnsi="方正小标宋简体" w:eastAsia="方正小标宋简体" w:cs="方正小标宋简体"/>
          <w:sz w:val="44"/>
          <w:szCs w:val="44"/>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tbl>
      <w:tblPr>
        <w:tblStyle w:val="13"/>
        <w:tblpPr w:leftFromText="180" w:rightFromText="180" w:vertAnchor="text" w:horzAnchor="page" w:tblpX="1568" w:tblpY="146"/>
        <w:tblOverlap w:val="never"/>
        <w:tblW w:w="90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7"/>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2377" w:type="dxa"/>
            <w:vAlign w:val="center"/>
          </w:tcPr>
          <w:p>
            <w:pPr>
              <w:pStyle w:val="14"/>
              <w:spacing w:before="95" w:line="220" w:lineRule="auto"/>
              <w:jc w:val="center"/>
              <w:rPr>
                <w:rFonts w:ascii="宋体" w:hAnsi="宋体" w:eastAsia="宋体" w:cs="宋体"/>
                <w:spacing w:val="3"/>
                <w:kern w:val="2"/>
                <w:sz w:val="24"/>
                <w:szCs w:val="24"/>
                <w:lang w:val="en-US" w:eastAsia="en-US" w:bidi="ar-SA"/>
              </w:rPr>
            </w:pPr>
            <w:r>
              <w:rPr>
                <w:rFonts w:ascii="宋体" w:hAnsi="宋体" w:eastAsia="宋体" w:cs="宋体"/>
                <w:spacing w:val="3"/>
                <w:kern w:val="2"/>
                <w:sz w:val="24"/>
                <w:szCs w:val="24"/>
                <w:lang w:val="en-US" w:eastAsia="en-US" w:bidi="ar-SA"/>
              </w:rPr>
              <w:t>情况是否属实</w:t>
            </w:r>
          </w:p>
        </w:tc>
        <w:tc>
          <w:tcPr>
            <w:tcW w:w="6635" w:type="dxa"/>
            <w:vAlign w:val="top"/>
          </w:tcPr>
          <w:p>
            <w:pPr>
              <w:spacing w:line="295" w:lineRule="auto"/>
              <w:rPr>
                <w:rFonts w:ascii="宋体" w:hAnsi="宋体" w:eastAsia="宋体" w:cs="宋体"/>
                <w:spacing w:val="3"/>
                <w:kern w:val="2"/>
                <w:sz w:val="24"/>
                <w:szCs w:val="24"/>
                <w:lang w:val="en-US" w:eastAsia="en-US" w:bidi="ar-SA"/>
              </w:rPr>
            </w:pPr>
          </w:p>
          <w:p>
            <w:pPr>
              <w:pStyle w:val="14"/>
              <w:spacing w:before="94" w:line="224" w:lineRule="auto"/>
              <w:ind w:left="2803"/>
              <w:rPr>
                <w:rFonts w:ascii="宋体" w:hAnsi="宋体" w:eastAsia="宋体" w:cs="宋体"/>
                <w:spacing w:val="3"/>
                <w:kern w:val="2"/>
                <w:sz w:val="24"/>
                <w:szCs w:val="24"/>
                <w:lang w:val="en-US" w:eastAsia="en-US" w:bidi="ar-SA"/>
              </w:rPr>
            </w:pPr>
            <w:r>
              <w:rPr>
                <w:rFonts w:ascii="宋体" w:hAnsi="宋体" w:eastAsia="宋体" w:cs="宋体"/>
                <w:spacing w:val="3"/>
                <w:kern w:val="2"/>
                <w:sz w:val="24"/>
                <w:szCs w:val="24"/>
                <w:lang w:val="en-US" w:eastAsia="en-US" w:bidi="ar-SA"/>
              </w:rPr>
              <w:t>是口   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8" w:hRule="atLeast"/>
        </w:trPr>
        <w:tc>
          <w:tcPr>
            <w:tcW w:w="2377" w:type="dxa"/>
            <w:vAlign w:val="center"/>
          </w:tcPr>
          <w:p>
            <w:pPr>
              <w:pStyle w:val="14"/>
              <w:spacing w:before="94" w:line="219" w:lineRule="auto"/>
              <w:ind w:left="314"/>
              <w:jc w:val="both"/>
              <w:rPr>
                <w:rFonts w:ascii="宋体" w:hAnsi="宋体" w:eastAsia="宋体" w:cs="宋体"/>
                <w:spacing w:val="3"/>
                <w:kern w:val="2"/>
                <w:sz w:val="24"/>
                <w:szCs w:val="24"/>
                <w:lang w:val="en-US" w:eastAsia="en-US" w:bidi="ar-SA"/>
              </w:rPr>
            </w:pPr>
            <w:r>
              <w:rPr>
                <w:rFonts w:ascii="宋体" w:hAnsi="宋体" w:eastAsia="宋体" w:cs="宋体"/>
                <w:spacing w:val="3"/>
                <w:kern w:val="2"/>
                <w:sz w:val="24"/>
                <w:szCs w:val="24"/>
                <w:lang w:val="en-US" w:eastAsia="en-US" w:bidi="ar-SA"/>
              </w:rPr>
              <w:t>个体工商户意见</w:t>
            </w:r>
          </w:p>
        </w:tc>
        <w:tc>
          <w:tcPr>
            <w:tcW w:w="6635" w:type="dxa"/>
            <w:vAlign w:val="top"/>
          </w:tcPr>
          <w:p>
            <w:pPr>
              <w:spacing w:line="272" w:lineRule="auto"/>
              <w:rPr>
                <w:rFonts w:ascii="宋体" w:hAnsi="宋体" w:eastAsia="宋体" w:cs="宋体"/>
                <w:spacing w:val="3"/>
                <w:kern w:val="2"/>
                <w:sz w:val="24"/>
                <w:szCs w:val="24"/>
                <w:lang w:val="en-US" w:eastAsia="en-US" w:bidi="ar-SA"/>
              </w:rPr>
            </w:pPr>
          </w:p>
          <w:p>
            <w:pPr>
              <w:spacing w:line="272" w:lineRule="auto"/>
              <w:rPr>
                <w:rFonts w:ascii="宋体" w:hAnsi="宋体" w:eastAsia="宋体" w:cs="宋体"/>
                <w:spacing w:val="3"/>
                <w:kern w:val="2"/>
                <w:sz w:val="24"/>
                <w:szCs w:val="24"/>
                <w:lang w:val="en-US" w:eastAsia="en-US" w:bidi="ar-SA"/>
              </w:rPr>
            </w:pPr>
          </w:p>
          <w:p>
            <w:pPr>
              <w:spacing w:line="272" w:lineRule="auto"/>
              <w:rPr>
                <w:rFonts w:ascii="宋体" w:hAnsi="宋体" w:eastAsia="宋体" w:cs="宋体"/>
                <w:spacing w:val="3"/>
                <w:kern w:val="2"/>
                <w:sz w:val="24"/>
                <w:szCs w:val="24"/>
                <w:lang w:val="en-US" w:eastAsia="en-US" w:bidi="ar-SA"/>
              </w:rPr>
            </w:pPr>
          </w:p>
          <w:p>
            <w:pPr>
              <w:spacing w:line="272" w:lineRule="auto"/>
              <w:rPr>
                <w:rFonts w:ascii="宋体" w:hAnsi="宋体" w:eastAsia="宋体" w:cs="宋体"/>
                <w:spacing w:val="3"/>
                <w:kern w:val="2"/>
                <w:sz w:val="24"/>
                <w:szCs w:val="24"/>
                <w:lang w:val="en-US" w:eastAsia="en-US" w:bidi="ar-SA"/>
              </w:rPr>
            </w:pPr>
          </w:p>
          <w:p>
            <w:pPr>
              <w:spacing w:line="273" w:lineRule="auto"/>
              <w:rPr>
                <w:rFonts w:ascii="宋体" w:hAnsi="宋体" w:eastAsia="宋体" w:cs="宋体"/>
                <w:spacing w:val="3"/>
                <w:kern w:val="2"/>
                <w:sz w:val="24"/>
                <w:szCs w:val="24"/>
                <w:lang w:val="en-US" w:eastAsia="en-US" w:bidi="ar-SA"/>
              </w:rPr>
            </w:pPr>
          </w:p>
          <w:p>
            <w:pPr>
              <w:pStyle w:val="14"/>
              <w:spacing w:before="94" w:line="219" w:lineRule="auto"/>
              <w:ind w:left="1043"/>
              <w:rPr>
                <w:rFonts w:ascii="宋体" w:hAnsi="宋体" w:eastAsia="宋体" w:cs="宋体"/>
                <w:spacing w:val="3"/>
                <w:kern w:val="2"/>
                <w:sz w:val="24"/>
                <w:szCs w:val="24"/>
                <w:lang w:val="en-US" w:eastAsia="en-US" w:bidi="ar-SA"/>
              </w:rPr>
            </w:pPr>
            <w:r>
              <w:rPr>
                <w:rFonts w:ascii="宋体" w:hAnsi="宋体" w:eastAsia="宋体" w:cs="宋体"/>
                <w:spacing w:val="3"/>
                <w:kern w:val="2"/>
                <w:sz w:val="24"/>
                <w:szCs w:val="24"/>
                <w:lang w:val="en-US" w:eastAsia="en-US" w:bidi="ar-SA"/>
              </w:rPr>
              <w:t>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7" w:hRule="atLeast"/>
        </w:trPr>
        <w:tc>
          <w:tcPr>
            <w:tcW w:w="2377" w:type="dxa"/>
            <w:vAlign w:val="center"/>
          </w:tcPr>
          <w:p>
            <w:pPr>
              <w:pStyle w:val="14"/>
              <w:spacing w:before="95" w:line="219" w:lineRule="auto"/>
              <w:ind w:left="455"/>
              <w:jc w:val="both"/>
              <w:rPr>
                <w:rFonts w:ascii="宋体" w:hAnsi="宋体" w:eastAsia="宋体" w:cs="宋体"/>
                <w:spacing w:val="3"/>
                <w:kern w:val="2"/>
                <w:sz w:val="24"/>
                <w:szCs w:val="24"/>
                <w:lang w:val="en-US" w:eastAsia="en-US" w:bidi="ar-SA"/>
              </w:rPr>
            </w:pPr>
            <w:r>
              <w:rPr>
                <w:rFonts w:ascii="宋体" w:hAnsi="宋体" w:eastAsia="宋体" w:cs="宋体"/>
                <w:spacing w:val="3"/>
                <w:kern w:val="2"/>
                <w:sz w:val="24"/>
                <w:szCs w:val="24"/>
                <w:lang w:val="en-US" w:eastAsia="en-US" w:bidi="ar-SA"/>
              </w:rPr>
              <w:t>核查人员意见</w:t>
            </w:r>
          </w:p>
        </w:tc>
        <w:tc>
          <w:tcPr>
            <w:tcW w:w="6635" w:type="dxa"/>
            <w:vAlign w:val="top"/>
          </w:tcPr>
          <w:p>
            <w:pPr>
              <w:spacing w:line="274" w:lineRule="auto"/>
              <w:rPr>
                <w:rFonts w:ascii="宋体" w:hAnsi="宋体" w:eastAsia="宋体" w:cs="宋体"/>
                <w:spacing w:val="3"/>
                <w:kern w:val="2"/>
                <w:sz w:val="24"/>
                <w:szCs w:val="24"/>
                <w:lang w:val="en-US" w:eastAsia="en-US" w:bidi="ar-SA"/>
              </w:rPr>
            </w:pPr>
          </w:p>
          <w:p>
            <w:pPr>
              <w:spacing w:line="274" w:lineRule="auto"/>
              <w:rPr>
                <w:rFonts w:ascii="宋体" w:hAnsi="宋体" w:eastAsia="宋体" w:cs="宋体"/>
                <w:spacing w:val="3"/>
                <w:kern w:val="2"/>
                <w:sz w:val="24"/>
                <w:szCs w:val="24"/>
                <w:lang w:val="en-US" w:eastAsia="en-US" w:bidi="ar-SA"/>
              </w:rPr>
            </w:pPr>
          </w:p>
          <w:p>
            <w:pPr>
              <w:spacing w:line="274" w:lineRule="auto"/>
              <w:rPr>
                <w:rFonts w:ascii="宋体" w:hAnsi="宋体" w:eastAsia="宋体" w:cs="宋体"/>
                <w:spacing w:val="3"/>
                <w:kern w:val="2"/>
                <w:sz w:val="24"/>
                <w:szCs w:val="24"/>
                <w:lang w:val="en-US" w:eastAsia="en-US" w:bidi="ar-SA"/>
              </w:rPr>
            </w:pPr>
          </w:p>
          <w:p>
            <w:pPr>
              <w:spacing w:line="274" w:lineRule="auto"/>
              <w:rPr>
                <w:rFonts w:ascii="宋体" w:hAnsi="宋体" w:eastAsia="宋体" w:cs="宋体"/>
                <w:spacing w:val="3"/>
                <w:kern w:val="2"/>
                <w:sz w:val="24"/>
                <w:szCs w:val="24"/>
                <w:lang w:val="en-US" w:eastAsia="en-US" w:bidi="ar-SA"/>
              </w:rPr>
            </w:pPr>
          </w:p>
          <w:p>
            <w:pPr>
              <w:spacing w:line="274" w:lineRule="auto"/>
              <w:rPr>
                <w:rFonts w:ascii="宋体" w:hAnsi="宋体" w:eastAsia="宋体" w:cs="宋体"/>
                <w:spacing w:val="3"/>
                <w:kern w:val="2"/>
                <w:sz w:val="24"/>
                <w:szCs w:val="24"/>
                <w:lang w:val="en-US" w:eastAsia="en-US" w:bidi="ar-SA"/>
              </w:rPr>
            </w:pPr>
          </w:p>
          <w:p>
            <w:pPr>
              <w:pStyle w:val="14"/>
              <w:spacing w:before="95" w:line="219" w:lineRule="auto"/>
              <w:ind w:left="1023"/>
              <w:rPr>
                <w:rFonts w:ascii="宋体" w:hAnsi="宋体" w:eastAsia="宋体" w:cs="宋体"/>
                <w:spacing w:val="3"/>
                <w:kern w:val="2"/>
                <w:sz w:val="24"/>
                <w:szCs w:val="24"/>
                <w:lang w:val="en-US" w:eastAsia="en-US" w:bidi="ar-SA"/>
              </w:rPr>
            </w:pPr>
            <w:r>
              <w:rPr>
                <w:rFonts w:ascii="宋体" w:hAnsi="宋体" w:eastAsia="宋体" w:cs="宋体"/>
                <w:spacing w:val="3"/>
                <w:kern w:val="2"/>
                <w:sz w:val="24"/>
                <w:szCs w:val="24"/>
                <w:lang w:val="en-US" w:eastAsia="en-US" w:bidi="ar-SA"/>
              </w:rPr>
              <w:t>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8" w:hRule="atLeast"/>
        </w:trPr>
        <w:tc>
          <w:tcPr>
            <w:tcW w:w="2377" w:type="dxa"/>
            <w:vAlign w:val="center"/>
          </w:tcPr>
          <w:p>
            <w:pPr>
              <w:spacing w:line="249" w:lineRule="auto"/>
              <w:jc w:val="center"/>
              <w:rPr>
                <w:rFonts w:ascii="宋体" w:hAnsi="宋体" w:eastAsia="宋体" w:cs="宋体"/>
                <w:spacing w:val="3"/>
                <w:kern w:val="2"/>
                <w:sz w:val="24"/>
                <w:szCs w:val="24"/>
                <w:lang w:val="en-US" w:eastAsia="en-US" w:bidi="ar-SA"/>
              </w:rPr>
            </w:pPr>
          </w:p>
          <w:p>
            <w:pPr>
              <w:pStyle w:val="14"/>
              <w:spacing w:before="94" w:line="219" w:lineRule="auto"/>
              <w:ind w:left="455"/>
              <w:jc w:val="both"/>
              <w:rPr>
                <w:rFonts w:ascii="宋体" w:hAnsi="宋体" w:eastAsia="宋体" w:cs="宋体"/>
                <w:spacing w:val="3"/>
                <w:kern w:val="2"/>
                <w:sz w:val="24"/>
                <w:szCs w:val="24"/>
                <w:lang w:val="en-US" w:eastAsia="en-US" w:bidi="ar-SA"/>
              </w:rPr>
            </w:pPr>
            <w:r>
              <w:rPr>
                <w:rFonts w:ascii="宋体" w:hAnsi="宋体" w:eastAsia="宋体" w:cs="宋体"/>
                <w:spacing w:val="3"/>
                <w:kern w:val="2"/>
                <w:sz w:val="24"/>
                <w:szCs w:val="24"/>
                <w:lang w:val="en-US" w:eastAsia="en-US" w:bidi="ar-SA"/>
              </w:rPr>
              <w:t>推荐部门意见</w:t>
            </w:r>
          </w:p>
          <w:p>
            <w:pPr>
              <w:pStyle w:val="14"/>
              <w:spacing w:before="48" w:line="219" w:lineRule="auto"/>
              <w:jc w:val="center"/>
              <w:rPr>
                <w:spacing w:val="13"/>
                <w:lang w:val="en-US" w:eastAsia="en-US"/>
              </w:rPr>
            </w:pPr>
            <w:r>
              <w:rPr>
                <w:spacing w:val="13"/>
                <w:lang w:val="en-US" w:eastAsia="en-US"/>
              </w:rPr>
              <w:t>(自主申报</w:t>
            </w:r>
          </w:p>
          <w:p>
            <w:pPr>
              <w:pStyle w:val="14"/>
              <w:spacing w:before="48" w:line="219" w:lineRule="auto"/>
              <w:jc w:val="center"/>
              <w:rPr>
                <w:rFonts w:ascii="宋体" w:hAnsi="宋体" w:eastAsia="宋体" w:cs="宋体"/>
                <w:spacing w:val="3"/>
                <w:kern w:val="2"/>
                <w:sz w:val="24"/>
                <w:szCs w:val="24"/>
                <w:lang w:val="en-US" w:eastAsia="en-US" w:bidi="ar-SA"/>
              </w:rPr>
            </w:pPr>
            <w:r>
              <w:rPr>
                <w:spacing w:val="13"/>
                <w:lang w:val="en-US" w:eastAsia="en-US"/>
              </w:rPr>
              <w:t>不填此栏 )</w:t>
            </w:r>
          </w:p>
        </w:tc>
        <w:tc>
          <w:tcPr>
            <w:tcW w:w="6635" w:type="dxa"/>
            <w:vAlign w:val="top"/>
          </w:tcPr>
          <w:p>
            <w:pPr>
              <w:spacing w:line="241" w:lineRule="auto"/>
              <w:rPr>
                <w:rFonts w:ascii="宋体" w:hAnsi="宋体" w:eastAsia="宋体" w:cs="宋体"/>
                <w:spacing w:val="3"/>
                <w:kern w:val="2"/>
                <w:sz w:val="24"/>
                <w:szCs w:val="24"/>
                <w:lang w:val="en-US" w:eastAsia="en-US" w:bidi="ar-SA"/>
              </w:rPr>
            </w:pPr>
          </w:p>
          <w:p>
            <w:pPr>
              <w:spacing w:line="241" w:lineRule="auto"/>
              <w:rPr>
                <w:rFonts w:ascii="宋体" w:hAnsi="宋体" w:eastAsia="宋体" w:cs="宋体"/>
                <w:spacing w:val="3"/>
                <w:kern w:val="2"/>
                <w:sz w:val="24"/>
                <w:szCs w:val="24"/>
                <w:lang w:val="en-US" w:eastAsia="en-US" w:bidi="ar-SA"/>
              </w:rPr>
            </w:pPr>
          </w:p>
          <w:p>
            <w:pPr>
              <w:spacing w:line="241" w:lineRule="auto"/>
              <w:rPr>
                <w:rFonts w:ascii="宋体" w:hAnsi="宋体" w:eastAsia="宋体" w:cs="宋体"/>
                <w:spacing w:val="3"/>
                <w:kern w:val="2"/>
                <w:sz w:val="24"/>
                <w:szCs w:val="24"/>
                <w:lang w:val="en-US" w:eastAsia="en-US" w:bidi="ar-SA"/>
              </w:rPr>
            </w:pPr>
          </w:p>
          <w:p>
            <w:pPr>
              <w:spacing w:line="241" w:lineRule="auto"/>
              <w:rPr>
                <w:rFonts w:ascii="宋体" w:hAnsi="宋体" w:eastAsia="宋体" w:cs="宋体"/>
                <w:spacing w:val="3"/>
                <w:kern w:val="2"/>
                <w:sz w:val="24"/>
                <w:szCs w:val="24"/>
                <w:lang w:val="en-US" w:eastAsia="en-US" w:bidi="ar-SA"/>
              </w:rPr>
            </w:pPr>
          </w:p>
          <w:p>
            <w:pPr>
              <w:spacing w:line="242" w:lineRule="auto"/>
              <w:rPr>
                <w:rFonts w:ascii="宋体" w:hAnsi="宋体" w:eastAsia="宋体" w:cs="宋体"/>
                <w:spacing w:val="3"/>
                <w:kern w:val="2"/>
                <w:sz w:val="24"/>
                <w:szCs w:val="24"/>
                <w:lang w:val="en-US" w:eastAsia="en-US" w:bidi="ar-SA"/>
              </w:rPr>
            </w:pPr>
          </w:p>
          <w:p>
            <w:pPr>
              <w:spacing w:line="242" w:lineRule="auto"/>
              <w:rPr>
                <w:rFonts w:ascii="宋体" w:hAnsi="宋体" w:eastAsia="宋体" w:cs="宋体"/>
                <w:spacing w:val="3"/>
                <w:kern w:val="2"/>
                <w:sz w:val="24"/>
                <w:szCs w:val="24"/>
                <w:lang w:val="en-US" w:eastAsia="en-US" w:bidi="ar-SA"/>
              </w:rPr>
            </w:pPr>
          </w:p>
          <w:p>
            <w:pPr>
              <w:pStyle w:val="14"/>
              <w:spacing w:before="94" w:line="225" w:lineRule="auto"/>
              <w:ind w:left="1163"/>
              <w:rPr>
                <w:rFonts w:ascii="宋体" w:hAnsi="宋体" w:eastAsia="宋体" w:cs="宋体"/>
                <w:spacing w:val="3"/>
                <w:kern w:val="2"/>
                <w:sz w:val="24"/>
                <w:szCs w:val="24"/>
                <w:lang w:val="en-US" w:eastAsia="en-US" w:bidi="ar-SA"/>
              </w:rPr>
            </w:pPr>
            <w:r>
              <w:rPr>
                <w:rFonts w:ascii="宋体" w:hAnsi="宋体" w:eastAsia="宋体" w:cs="宋体"/>
                <w:spacing w:val="3"/>
                <w:kern w:val="2"/>
                <w:sz w:val="24"/>
                <w:szCs w:val="24"/>
                <w:lang w:val="en-US" w:eastAsia="en-US" w:bidi="ar-SA"/>
              </w:rPr>
              <w:t>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3" w:hRule="atLeast"/>
        </w:trPr>
        <w:tc>
          <w:tcPr>
            <w:tcW w:w="2377" w:type="dxa"/>
            <w:vAlign w:val="center"/>
          </w:tcPr>
          <w:p>
            <w:pPr>
              <w:pStyle w:val="14"/>
              <w:spacing w:before="94" w:line="219" w:lineRule="auto"/>
              <w:ind w:left="24"/>
              <w:jc w:val="center"/>
              <w:rPr>
                <w:rFonts w:ascii="宋体" w:hAnsi="宋体" w:eastAsia="宋体" w:cs="宋体"/>
                <w:spacing w:val="3"/>
                <w:kern w:val="2"/>
                <w:sz w:val="24"/>
                <w:szCs w:val="24"/>
                <w:lang w:val="en-US" w:eastAsia="en-US" w:bidi="ar-SA"/>
              </w:rPr>
            </w:pPr>
            <w:r>
              <w:rPr>
                <w:rFonts w:ascii="宋体" w:hAnsi="宋体" w:eastAsia="宋体" w:cs="宋体"/>
                <w:spacing w:val="3"/>
                <w:kern w:val="2"/>
                <w:sz w:val="24"/>
                <w:szCs w:val="24"/>
                <w:lang w:val="en-US" w:eastAsia="en-US" w:bidi="ar-SA"/>
              </w:rPr>
              <w:t>旗市场监管局意见</w:t>
            </w:r>
          </w:p>
        </w:tc>
        <w:tc>
          <w:tcPr>
            <w:tcW w:w="6635" w:type="dxa"/>
            <w:vAlign w:val="top"/>
          </w:tcPr>
          <w:p>
            <w:pPr>
              <w:spacing w:line="241" w:lineRule="auto"/>
              <w:rPr>
                <w:rFonts w:ascii="宋体" w:hAnsi="宋体" w:eastAsia="宋体" w:cs="宋体"/>
                <w:spacing w:val="3"/>
                <w:kern w:val="2"/>
                <w:sz w:val="24"/>
                <w:szCs w:val="24"/>
                <w:lang w:val="en-US" w:eastAsia="en-US" w:bidi="ar-SA"/>
              </w:rPr>
            </w:pPr>
          </w:p>
          <w:p>
            <w:pPr>
              <w:spacing w:line="241" w:lineRule="auto"/>
              <w:rPr>
                <w:rFonts w:ascii="宋体" w:hAnsi="宋体" w:eastAsia="宋体" w:cs="宋体"/>
                <w:spacing w:val="3"/>
                <w:kern w:val="2"/>
                <w:sz w:val="24"/>
                <w:szCs w:val="24"/>
                <w:lang w:val="en-US" w:eastAsia="en-US" w:bidi="ar-SA"/>
              </w:rPr>
            </w:pPr>
          </w:p>
          <w:p>
            <w:pPr>
              <w:spacing w:line="242" w:lineRule="auto"/>
              <w:rPr>
                <w:rFonts w:ascii="宋体" w:hAnsi="宋体" w:eastAsia="宋体" w:cs="宋体"/>
                <w:spacing w:val="3"/>
                <w:kern w:val="2"/>
                <w:sz w:val="24"/>
                <w:szCs w:val="24"/>
                <w:lang w:val="en-US" w:eastAsia="en-US" w:bidi="ar-SA"/>
              </w:rPr>
            </w:pPr>
          </w:p>
          <w:p>
            <w:pPr>
              <w:spacing w:line="242" w:lineRule="auto"/>
              <w:rPr>
                <w:rFonts w:ascii="宋体" w:hAnsi="宋体" w:eastAsia="宋体" w:cs="宋体"/>
                <w:spacing w:val="3"/>
                <w:kern w:val="2"/>
                <w:sz w:val="24"/>
                <w:szCs w:val="24"/>
                <w:lang w:val="en-US" w:eastAsia="en-US" w:bidi="ar-SA"/>
              </w:rPr>
            </w:pPr>
          </w:p>
          <w:p>
            <w:pPr>
              <w:spacing w:line="242" w:lineRule="auto"/>
              <w:rPr>
                <w:rFonts w:ascii="宋体" w:hAnsi="宋体" w:eastAsia="宋体" w:cs="宋体"/>
                <w:spacing w:val="3"/>
                <w:kern w:val="2"/>
                <w:sz w:val="24"/>
                <w:szCs w:val="24"/>
                <w:lang w:val="en-US" w:eastAsia="en-US" w:bidi="ar-SA"/>
              </w:rPr>
            </w:pPr>
          </w:p>
          <w:p>
            <w:pPr>
              <w:spacing w:line="242" w:lineRule="auto"/>
              <w:rPr>
                <w:rFonts w:ascii="宋体" w:hAnsi="宋体" w:eastAsia="宋体" w:cs="宋体"/>
                <w:spacing w:val="3"/>
                <w:kern w:val="2"/>
                <w:sz w:val="24"/>
                <w:szCs w:val="24"/>
                <w:lang w:val="en-US" w:eastAsia="en-US" w:bidi="ar-SA"/>
              </w:rPr>
            </w:pPr>
          </w:p>
          <w:p>
            <w:pPr>
              <w:spacing w:line="242" w:lineRule="auto"/>
              <w:rPr>
                <w:rFonts w:ascii="宋体" w:hAnsi="宋体" w:eastAsia="宋体" w:cs="宋体"/>
                <w:spacing w:val="3"/>
                <w:kern w:val="2"/>
                <w:sz w:val="24"/>
                <w:szCs w:val="24"/>
                <w:lang w:val="en-US" w:eastAsia="en-US" w:bidi="ar-SA"/>
              </w:rPr>
            </w:pPr>
          </w:p>
          <w:p>
            <w:pPr>
              <w:pStyle w:val="14"/>
              <w:spacing w:before="95" w:line="219" w:lineRule="auto"/>
              <w:ind w:left="1183"/>
              <w:rPr>
                <w:rFonts w:ascii="宋体" w:hAnsi="宋体" w:eastAsia="宋体" w:cs="宋体"/>
                <w:spacing w:val="3"/>
                <w:kern w:val="2"/>
                <w:sz w:val="24"/>
                <w:szCs w:val="24"/>
                <w:lang w:val="en-US" w:eastAsia="en-US" w:bidi="ar-SA"/>
              </w:rPr>
            </w:pPr>
            <w:r>
              <w:rPr>
                <w:rFonts w:ascii="宋体" w:hAnsi="宋体" w:eastAsia="宋体" w:cs="宋体"/>
                <w:spacing w:val="3"/>
                <w:kern w:val="2"/>
                <w:sz w:val="24"/>
                <w:szCs w:val="24"/>
                <w:lang w:val="en-US" w:eastAsia="en-US" w:bidi="ar-SA"/>
              </w:rPr>
              <w:t>盖章               年   月   日</w:t>
            </w:r>
          </w:p>
        </w:tc>
      </w:tr>
    </w:tbl>
    <w:p>
      <w:pPr>
        <w:pStyle w:val="3"/>
        <w:rPr>
          <w:rFonts w:hint="eastAsia" w:ascii="仿宋_GB2312" w:hAnsi="仿宋_GB2312" w:eastAsia="仿宋_GB2312" w:cs="仿宋_GB2312"/>
          <w:sz w:val="32"/>
          <w:szCs w:val="32"/>
          <w:lang w:val="en-US" w:eastAsia="zh-CN"/>
        </w:rPr>
      </w:pPr>
    </w:p>
    <w:p>
      <w:pPr>
        <w:bidi w:val="0"/>
        <w:rPr>
          <w:rFonts w:hint="eastAsia"/>
          <w:lang w:val="en-US" w:eastAsia="zh-CN"/>
        </w:rPr>
        <w:sectPr>
          <w:footerReference r:id="rId4" w:type="default"/>
          <w:pgSz w:w="11906" w:h="16838"/>
          <w:pgMar w:top="2098" w:right="1474" w:bottom="1984" w:left="1587" w:header="851" w:footer="992" w:gutter="0"/>
          <w:pgNumType w:fmt="numberInDash"/>
          <w:cols w:space="425" w:num="1"/>
          <w:docGrid w:type="lines" w:linePitch="312" w:charSpace="0"/>
        </w:sectPr>
      </w:pP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pacing w:val="0"/>
          <w:position w:val="0"/>
          <w:sz w:val="36"/>
          <w:szCs w:val="36"/>
        </w:rPr>
      </w:pPr>
      <w:r>
        <w:rPr>
          <w:rFonts w:hint="eastAsia" w:ascii="方正小标宋简体" w:hAnsi="方正小标宋简体" w:eastAsia="方正小标宋简体" w:cs="方正小标宋简体"/>
          <w:spacing w:val="0"/>
          <w:position w:val="0"/>
          <w:sz w:val="36"/>
          <w:szCs w:val="36"/>
          <w:lang w:val="en-US" w:eastAsia="zh-CN"/>
        </w:rPr>
        <w:t>伊金霍洛旗</w:t>
      </w:r>
      <w:r>
        <w:rPr>
          <w:rFonts w:hint="eastAsia" w:ascii="方正小标宋简体" w:hAnsi="方正小标宋简体" w:eastAsia="方正小标宋简体" w:cs="方正小标宋简体"/>
          <w:spacing w:val="0"/>
          <w:position w:val="0"/>
          <w:sz w:val="36"/>
          <w:szCs w:val="36"/>
        </w:rPr>
        <w:t>名特优新类个体工商户推荐表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黑体" w:hAnsi="黑体" w:eastAsia="黑体" w:cs="黑体"/>
          <w:spacing w:val="0"/>
          <w:position w:val="0"/>
          <w:sz w:val="28"/>
          <w:szCs w:val="28"/>
        </w:rPr>
      </w:pPr>
      <w:r>
        <w:rPr>
          <w:rFonts w:ascii="黑体" w:hAnsi="黑体" w:eastAsia="黑体" w:cs="黑体"/>
          <w:spacing w:val="0"/>
          <w:position w:val="0"/>
          <w:sz w:val="28"/>
          <w:szCs w:val="28"/>
        </w:rPr>
        <w:t>编号：</w:t>
      </w:r>
    </w:p>
    <w:tbl>
      <w:tblPr>
        <w:tblStyle w:val="13"/>
        <w:tblpPr w:leftFromText="180" w:rightFromText="180" w:vertAnchor="text" w:horzAnchor="page" w:tblpX="1247" w:tblpY="118"/>
        <w:tblOverlap w:val="never"/>
        <w:tblW w:w="143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554"/>
        <w:gridCol w:w="261"/>
        <w:gridCol w:w="930"/>
        <w:gridCol w:w="363"/>
        <w:gridCol w:w="1797"/>
        <w:gridCol w:w="546"/>
        <w:gridCol w:w="864"/>
        <w:gridCol w:w="2002"/>
        <w:gridCol w:w="1955"/>
        <w:gridCol w:w="2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425" w:type="dxa"/>
            <w:noWrap w:val="0"/>
            <w:vAlign w:val="center"/>
          </w:tcPr>
          <w:p>
            <w:pPr>
              <w:pStyle w:val="14"/>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推荐单位</w:t>
            </w:r>
          </w:p>
        </w:tc>
        <w:tc>
          <w:tcPr>
            <w:tcW w:w="4905" w:type="dxa"/>
            <w:gridSpan w:val="5"/>
            <w:noWrap w:val="0"/>
            <w:vAlign w:val="center"/>
          </w:tcPr>
          <w:p>
            <w:pPr>
              <w:pStyle w:val="14"/>
              <w:spacing w:before="14" w:line="225" w:lineRule="auto"/>
              <w:ind w:left="119" w:right="27" w:firstLine="479"/>
              <w:jc w:val="center"/>
              <w:rPr>
                <w:rFonts w:ascii="宋体" w:hAnsi="宋体" w:eastAsia="宋体" w:cs="宋体"/>
                <w:spacing w:val="0"/>
                <w:position w:val="0"/>
                <w:sz w:val="21"/>
                <w:szCs w:val="21"/>
              </w:rPr>
            </w:pPr>
          </w:p>
        </w:tc>
        <w:tc>
          <w:tcPr>
            <w:tcW w:w="1410" w:type="dxa"/>
            <w:gridSpan w:val="2"/>
            <w:noWrap w:val="0"/>
            <w:vAlign w:val="center"/>
          </w:tcPr>
          <w:p>
            <w:pPr>
              <w:pStyle w:val="14"/>
              <w:spacing w:before="14" w:line="225" w:lineRule="auto"/>
              <w:ind w:right="27"/>
              <w:jc w:val="center"/>
              <w:rPr>
                <w:rFonts w:hint="eastAsia" w:ascii="宋体" w:hAnsi="宋体" w:eastAsia="宋体" w:cs="宋体"/>
                <w:spacing w:val="0"/>
                <w:position w:val="0"/>
                <w:sz w:val="21"/>
                <w:szCs w:val="21"/>
                <w:lang w:eastAsia="zh-CN"/>
              </w:rPr>
            </w:pPr>
            <w:r>
              <w:rPr>
                <w:rFonts w:hint="eastAsia" w:cs="宋体"/>
                <w:spacing w:val="0"/>
                <w:position w:val="0"/>
                <w:sz w:val="21"/>
                <w:szCs w:val="21"/>
                <w:lang w:eastAsia="zh-CN"/>
              </w:rPr>
              <w:t>被推荐个体户</w:t>
            </w:r>
          </w:p>
        </w:tc>
        <w:tc>
          <w:tcPr>
            <w:tcW w:w="6581" w:type="dxa"/>
            <w:gridSpan w:val="3"/>
            <w:noWrap w:val="0"/>
            <w:vAlign w:val="center"/>
          </w:tcPr>
          <w:p>
            <w:pPr>
              <w:pStyle w:val="14"/>
              <w:spacing w:before="14" w:line="225" w:lineRule="auto"/>
              <w:ind w:left="119" w:right="27" w:firstLine="479"/>
              <w:jc w:val="center"/>
              <w:rPr>
                <w:rFonts w:ascii="宋体" w:hAnsi="宋体" w:eastAsia="宋体" w:cs="宋体"/>
                <w:spacing w:val="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25" w:type="dxa"/>
            <w:noWrap w:val="0"/>
            <w:vAlign w:val="center"/>
          </w:tcPr>
          <w:p>
            <w:pPr>
              <w:pStyle w:val="14"/>
              <w:spacing w:before="14" w:line="225" w:lineRule="auto"/>
              <w:ind w:right="27"/>
              <w:jc w:val="center"/>
              <w:rPr>
                <w:rFonts w:hint="eastAsia" w:ascii="宋体" w:hAnsi="宋体" w:eastAsia="宋体" w:cs="宋体"/>
                <w:spacing w:val="0"/>
                <w:position w:val="0"/>
                <w:sz w:val="21"/>
                <w:szCs w:val="21"/>
                <w:lang w:eastAsia="zh-CN"/>
              </w:rPr>
            </w:pPr>
            <w:r>
              <w:rPr>
                <w:rFonts w:hint="eastAsia" w:cs="宋体"/>
                <w:spacing w:val="0"/>
                <w:position w:val="0"/>
                <w:sz w:val="21"/>
                <w:szCs w:val="21"/>
                <w:lang w:eastAsia="zh-CN"/>
              </w:rPr>
              <w:t>经营者姓名</w:t>
            </w:r>
          </w:p>
        </w:tc>
        <w:tc>
          <w:tcPr>
            <w:tcW w:w="1815" w:type="dxa"/>
            <w:gridSpan w:val="2"/>
            <w:noWrap w:val="0"/>
            <w:vAlign w:val="center"/>
          </w:tcPr>
          <w:p>
            <w:pPr>
              <w:pStyle w:val="14"/>
              <w:spacing w:before="14" w:line="225" w:lineRule="auto"/>
              <w:ind w:left="119" w:right="27" w:firstLine="479"/>
              <w:jc w:val="center"/>
              <w:rPr>
                <w:rFonts w:ascii="宋体" w:hAnsi="宋体" w:eastAsia="宋体" w:cs="宋体"/>
                <w:spacing w:val="0"/>
                <w:position w:val="0"/>
                <w:sz w:val="21"/>
                <w:szCs w:val="21"/>
              </w:rPr>
            </w:pPr>
          </w:p>
        </w:tc>
        <w:tc>
          <w:tcPr>
            <w:tcW w:w="930" w:type="dxa"/>
            <w:noWrap w:val="0"/>
            <w:vAlign w:val="center"/>
          </w:tcPr>
          <w:p>
            <w:pPr>
              <w:pStyle w:val="14"/>
              <w:spacing w:before="14" w:line="225" w:lineRule="auto"/>
              <w:ind w:right="27"/>
              <w:jc w:val="center"/>
              <w:rPr>
                <w:rFonts w:hint="eastAsia" w:ascii="宋体" w:hAnsi="宋体" w:eastAsia="宋体" w:cs="宋体"/>
                <w:spacing w:val="0"/>
                <w:position w:val="0"/>
                <w:sz w:val="21"/>
                <w:szCs w:val="21"/>
                <w:lang w:eastAsia="zh-CN"/>
              </w:rPr>
            </w:pPr>
            <w:r>
              <w:rPr>
                <w:rFonts w:hint="eastAsia" w:cs="宋体"/>
                <w:spacing w:val="0"/>
                <w:position w:val="0"/>
                <w:sz w:val="21"/>
                <w:szCs w:val="21"/>
                <w:lang w:eastAsia="zh-CN"/>
              </w:rPr>
              <w:t>电话</w:t>
            </w:r>
          </w:p>
        </w:tc>
        <w:tc>
          <w:tcPr>
            <w:tcW w:w="2160" w:type="dxa"/>
            <w:gridSpan w:val="2"/>
            <w:noWrap w:val="0"/>
            <w:vAlign w:val="center"/>
          </w:tcPr>
          <w:p>
            <w:pPr>
              <w:pStyle w:val="14"/>
              <w:spacing w:before="14" w:line="225" w:lineRule="auto"/>
              <w:ind w:left="119" w:right="27" w:firstLine="479"/>
              <w:jc w:val="center"/>
              <w:rPr>
                <w:rFonts w:ascii="宋体" w:hAnsi="宋体" w:eastAsia="宋体" w:cs="宋体"/>
                <w:spacing w:val="0"/>
                <w:position w:val="0"/>
                <w:sz w:val="21"/>
                <w:szCs w:val="21"/>
              </w:rPr>
            </w:pPr>
          </w:p>
        </w:tc>
        <w:tc>
          <w:tcPr>
            <w:tcW w:w="1410" w:type="dxa"/>
            <w:gridSpan w:val="2"/>
            <w:noWrap w:val="0"/>
            <w:vAlign w:val="center"/>
          </w:tcPr>
          <w:p>
            <w:pPr>
              <w:pStyle w:val="14"/>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身份证号</w:t>
            </w:r>
          </w:p>
        </w:tc>
        <w:tc>
          <w:tcPr>
            <w:tcW w:w="2002" w:type="dxa"/>
            <w:noWrap w:val="0"/>
            <w:vAlign w:val="center"/>
          </w:tcPr>
          <w:p>
            <w:pPr>
              <w:pStyle w:val="14"/>
              <w:spacing w:before="14" w:line="225" w:lineRule="auto"/>
              <w:ind w:left="119" w:right="27" w:firstLine="479"/>
              <w:jc w:val="center"/>
              <w:rPr>
                <w:rFonts w:ascii="宋体" w:hAnsi="宋体" w:eastAsia="宋体" w:cs="宋体"/>
                <w:spacing w:val="0"/>
                <w:position w:val="0"/>
                <w:sz w:val="21"/>
                <w:szCs w:val="21"/>
              </w:rPr>
            </w:pPr>
          </w:p>
        </w:tc>
        <w:tc>
          <w:tcPr>
            <w:tcW w:w="1955" w:type="dxa"/>
            <w:noWrap w:val="0"/>
            <w:vAlign w:val="center"/>
          </w:tcPr>
          <w:p>
            <w:pPr>
              <w:pStyle w:val="14"/>
              <w:spacing w:before="14" w:line="225" w:lineRule="auto"/>
              <w:ind w:right="27"/>
              <w:jc w:val="center"/>
              <w:rPr>
                <w:rFonts w:ascii="宋体" w:hAnsi="宋体" w:eastAsia="宋体" w:cs="宋体"/>
                <w:spacing w:val="0"/>
                <w:position w:val="0"/>
                <w:sz w:val="21"/>
                <w:szCs w:val="21"/>
              </w:rPr>
            </w:pPr>
            <w:r>
              <w:rPr>
                <w:rFonts w:hint="eastAsia" w:cs="宋体"/>
                <w:spacing w:val="0"/>
                <w:position w:val="0"/>
                <w:sz w:val="21"/>
                <w:szCs w:val="21"/>
                <w:lang w:eastAsia="zh-CN"/>
              </w:rPr>
              <w:t>统一</w:t>
            </w:r>
            <w:r>
              <w:rPr>
                <w:rFonts w:ascii="宋体" w:hAnsi="宋体" w:eastAsia="宋体" w:cs="宋体"/>
                <w:spacing w:val="0"/>
                <w:position w:val="0"/>
                <w:sz w:val="21"/>
                <w:szCs w:val="21"/>
              </w:rPr>
              <w:t>社会信用代码</w:t>
            </w:r>
          </w:p>
        </w:tc>
        <w:tc>
          <w:tcPr>
            <w:tcW w:w="2624" w:type="dxa"/>
            <w:noWrap w:val="0"/>
            <w:vAlign w:val="center"/>
          </w:tcPr>
          <w:p>
            <w:pPr>
              <w:pStyle w:val="14"/>
              <w:spacing w:before="14" w:line="225" w:lineRule="auto"/>
              <w:ind w:left="119" w:right="27" w:firstLine="479"/>
              <w:jc w:val="center"/>
              <w:rPr>
                <w:rFonts w:ascii="宋体" w:hAnsi="宋体" w:eastAsia="宋体" w:cs="宋体"/>
                <w:spacing w:val="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25" w:type="dxa"/>
            <w:noWrap w:val="0"/>
            <w:vAlign w:val="center"/>
          </w:tcPr>
          <w:p>
            <w:pPr>
              <w:pStyle w:val="14"/>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经营地址</w:t>
            </w:r>
          </w:p>
        </w:tc>
        <w:tc>
          <w:tcPr>
            <w:tcW w:w="4905" w:type="dxa"/>
            <w:gridSpan w:val="5"/>
            <w:noWrap w:val="0"/>
            <w:vAlign w:val="center"/>
          </w:tcPr>
          <w:p>
            <w:pPr>
              <w:pStyle w:val="14"/>
              <w:spacing w:before="14" w:line="225" w:lineRule="auto"/>
              <w:ind w:left="119" w:right="27" w:firstLine="479"/>
              <w:jc w:val="center"/>
              <w:rPr>
                <w:rFonts w:ascii="宋体" w:hAnsi="宋体" w:eastAsia="宋体" w:cs="宋体"/>
                <w:spacing w:val="0"/>
                <w:position w:val="0"/>
                <w:sz w:val="21"/>
                <w:szCs w:val="21"/>
              </w:rPr>
            </w:pPr>
          </w:p>
        </w:tc>
        <w:tc>
          <w:tcPr>
            <w:tcW w:w="1410" w:type="dxa"/>
            <w:gridSpan w:val="2"/>
            <w:noWrap w:val="0"/>
            <w:vAlign w:val="center"/>
          </w:tcPr>
          <w:p>
            <w:pPr>
              <w:pStyle w:val="14"/>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经营年限</w:t>
            </w:r>
          </w:p>
        </w:tc>
        <w:tc>
          <w:tcPr>
            <w:tcW w:w="2002" w:type="dxa"/>
            <w:noWrap w:val="0"/>
            <w:vAlign w:val="center"/>
          </w:tcPr>
          <w:p>
            <w:pPr>
              <w:pStyle w:val="14"/>
              <w:spacing w:before="14" w:line="225" w:lineRule="auto"/>
              <w:ind w:right="27"/>
              <w:jc w:val="both"/>
              <w:rPr>
                <w:rFonts w:ascii="宋体" w:hAnsi="宋体" w:eastAsia="宋体" w:cs="宋体"/>
                <w:spacing w:val="0"/>
                <w:position w:val="0"/>
                <w:sz w:val="21"/>
                <w:szCs w:val="21"/>
              </w:rPr>
            </w:pPr>
          </w:p>
        </w:tc>
        <w:tc>
          <w:tcPr>
            <w:tcW w:w="1955" w:type="dxa"/>
            <w:noWrap w:val="0"/>
            <w:vAlign w:val="center"/>
          </w:tcPr>
          <w:p>
            <w:pPr>
              <w:pStyle w:val="14"/>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行业类别</w:t>
            </w:r>
          </w:p>
        </w:tc>
        <w:tc>
          <w:tcPr>
            <w:tcW w:w="2624" w:type="dxa"/>
            <w:noWrap w:val="0"/>
            <w:vAlign w:val="center"/>
          </w:tcPr>
          <w:p>
            <w:pPr>
              <w:pStyle w:val="14"/>
              <w:spacing w:before="14" w:line="225" w:lineRule="auto"/>
              <w:ind w:left="119" w:right="27" w:firstLine="479"/>
              <w:jc w:val="center"/>
              <w:rPr>
                <w:rFonts w:ascii="宋体" w:hAnsi="宋体" w:eastAsia="宋体" w:cs="宋体"/>
                <w:spacing w:val="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425" w:type="dxa"/>
            <w:noWrap w:val="0"/>
            <w:vAlign w:val="center"/>
          </w:tcPr>
          <w:p>
            <w:pPr>
              <w:pStyle w:val="14"/>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是否残疾人</w:t>
            </w:r>
          </w:p>
        </w:tc>
        <w:tc>
          <w:tcPr>
            <w:tcW w:w="1554" w:type="dxa"/>
            <w:noWrap w:val="0"/>
            <w:vAlign w:val="center"/>
          </w:tcPr>
          <w:p>
            <w:pPr>
              <w:pStyle w:val="14"/>
              <w:spacing w:before="14" w:line="225" w:lineRule="auto"/>
              <w:ind w:right="27" w:firstLine="210" w:firstLineChars="100"/>
              <w:jc w:val="both"/>
              <w:rPr>
                <w:rFonts w:ascii="宋体" w:hAnsi="宋体" w:eastAsia="宋体" w:cs="宋体"/>
                <w:spacing w:val="0"/>
                <w:position w:val="0"/>
                <w:sz w:val="21"/>
                <w:szCs w:val="21"/>
              </w:rPr>
            </w:pPr>
            <w:r>
              <w:rPr>
                <w:rFonts w:hint="eastAsia" w:cs="宋体"/>
                <w:spacing w:val="0"/>
                <w:position w:val="0"/>
                <w:sz w:val="21"/>
                <w:szCs w:val="21"/>
                <w:lang w:eastAsia="zh-CN"/>
              </w:rPr>
              <w:t>是</w:t>
            </w:r>
            <w:r>
              <w:rPr>
                <w:rFonts w:ascii="宋体" w:hAnsi="宋体" w:eastAsia="宋体" w:cs="宋体"/>
                <w:spacing w:val="0"/>
                <w:position w:val="0"/>
                <w:sz w:val="21"/>
                <w:szCs w:val="21"/>
              </w:rPr>
              <w:sym w:font="Wingdings 2" w:char="00A3"/>
            </w:r>
            <w:r>
              <w:rPr>
                <w:rFonts w:hint="eastAsia" w:cs="宋体"/>
                <w:spacing w:val="0"/>
                <w:position w:val="0"/>
                <w:sz w:val="21"/>
                <w:szCs w:val="21"/>
                <w:lang w:val="en-US" w:eastAsia="zh-CN"/>
              </w:rPr>
              <w:t xml:space="preserve">   </w:t>
            </w:r>
            <w:r>
              <w:rPr>
                <w:rFonts w:hint="eastAsia" w:cs="宋体"/>
                <w:spacing w:val="0"/>
                <w:position w:val="0"/>
                <w:sz w:val="21"/>
                <w:szCs w:val="21"/>
                <w:lang w:eastAsia="zh-CN"/>
              </w:rPr>
              <w:t>否</w:t>
            </w:r>
            <w:r>
              <w:rPr>
                <w:rFonts w:ascii="宋体" w:hAnsi="宋体" w:eastAsia="宋体" w:cs="宋体"/>
                <w:spacing w:val="0"/>
                <w:position w:val="0"/>
                <w:sz w:val="21"/>
                <w:szCs w:val="21"/>
              </w:rPr>
              <w:sym w:font="Wingdings 2" w:char="00A3"/>
            </w:r>
          </w:p>
        </w:tc>
        <w:tc>
          <w:tcPr>
            <w:tcW w:w="1554" w:type="dxa"/>
            <w:gridSpan w:val="3"/>
            <w:noWrap w:val="0"/>
            <w:vAlign w:val="center"/>
          </w:tcPr>
          <w:p>
            <w:pPr>
              <w:pStyle w:val="14"/>
              <w:spacing w:before="14" w:line="225" w:lineRule="auto"/>
              <w:ind w:right="27"/>
              <w:jc w:val="center"/>
              <w:rPr>
                <w:rFonts w:hint="eastAsia" w:cs="宋体"/>
                <w:spacing w:val="0"/>
                <w:position w:val="0"/>
                <w:sz w:val="21"/>
                <w:szCs w:val="21"/>
                <w:lang w:eastAsia="zh-CN"/>
              </w:rPr>
            </w:pPr>
            <w:r>
              <w:rPr>
                <w:rFonts w:hint="eastAsia" w:cs="宋体"/>
                <w:spacing w:val="0"/>
                <w:position w:val="0"/>
                <w:sz w:val="21"/>
                <w:szCs w:val="21"/>
                <w:lang w:eastAsia="zh-CN"/>
              </w:rPr>
              <w:t>是否返乡</w:t>
            </w:r>
          </w:p>
          <w:p>
            <w:pPr>
              <w:pStyle w:val="14"/>
              <w:spacing w:before="14" w:line="225" w:lineRule="auto"/>
              <w:ind w:right="27"/>
              <w:jc w:val="center"/>
              <w:rPr>
                <w:rFonts w:hint="eastAsia" w:cs="宋体"/>
                <w:spacing w:val="0"/>
                <w:position w:val="0"/>
                <w:sz w:val="21"/>
                <w:szCs w:val="21"/>
                <w:lang w:eastAsia="zh-CN"/>
              </w:rPr>
            </w:pPr>
            <w:r>
              <w:rPr>
                <w:rFonts w:hint="eastAsia" w:cs="宋体"/>
                <w:spacing w:val="0"/>
                <w:position w:val="0"/>
                <w:sz w:val="21"/>
                <w:szCs w:val="21"/>
                <w:lang w:eastAsia="zh-CN"/>
              </w:rPr>
              <w:t>创业农民工</w:t>
            </w:r>
          </w:p>
        </w:tc>
        <w:tc>
          <w:tcPr>
            <w:tcW w:w="1797" w:type="dxa"/>
            <w:noWrap w:val="0"/>
            <w:vAlign w:val="center"/>
          </w:tcPr>
          <w:p>
            <w:pPr>
              <w:pStyle w:val="14"/>
              <w:spacing w:before="14" w:line="225" w:lineRule="auto"/>
              <w:ind w:right="27" w:firstLine="210" w:firstLineChars="100"/>
              <w:jc w:val="both"/>
              <w:rPr>
                <w:rFonts w:hint="eastAsia" w:cs="宋体"/>
                <w:spacing w:val="0"/>
                <w:position w:val="0"/>
                <w:sz w:val="21"/>
                <w:szCs w:val="21"/>
                <w:lang w:eastAsia="zh-CN"/>
              </w:rPr>
            </w:pPr>
            <w:r>
              <w:rPr>
                <w:rFonts w:hint="eastAsia" w:cs="宋体"/>
                <w:spacing w:val="0"/>
                <w:position w:val="0"/>
                <w:sz w:val="21"/>
                <w:szCs w:val="21"/>
                <w:lang w:eastAsia="zh-CN"/>
              </w:rPr>
              <w:t>是</w:t>
            </w:r>
            <w:r>
              <w:rPr>
                <w:rFonts w:ascii="宋体" w:hAnsi="宋体" w:eastAsia="宋体" w:cs="宋体"/>
                <w:spacing w:val="0"/>
                <w:position w:val="0"/>
                <w:sz w:val="21"/>
                <w:szCs w:val="21"/>
              </w:rPr>
              <w:sym w:font="Wingdings 2" w:char="00A3"/>
            </w:r>
            <w:r>
              <w:rPr>
                <w:rFonts w:hint="eastAsia" w:cs="宋体"/>
                <w:spacing w:val="0"/>
                <w:position w:val="0"/>
                <w:sz w:val="21"/>
                <w:szCs w:val="21"/>
                <w:lang w:val="en-US" w:eastAsia="zh-CN"/>
              </w:rPr>
              <w:t xml:space="preserve">   否</w:t>
            </w:r>
            <w:r>
              <w:rPr>
                <w:rFonts w:ascii="宋体" w:hAnsi="宋体" w:eastAsia="宋体" w:cs="宋体"/>
                <w:spacing w:val="0"/>
                <w:position w:val="0"/>
                <w:sz w:val="21"/>
                <w:szCs w:val="21"/>
              </w:rPr>
              <w:sym w:font="Wingdings 2" w:char="00A3"/>
            </w:r>
          </w:p>
        </w:tc>
        <w:tc>
          <w:tcPr>
            <w:tcW w:w="1410" w:type="dxa"/>
            <w:gridSpan w:val="2"/>
            <w:noWrap w:val="0"/>
            <w:vAlign w:val="center"/>
          </w:tcPr>
          <w:p>
            <w:pPr>
              <w:pStyle w:val="14"/>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是否退役军人</w:t>
            </w:r>
          </w:p>
        </w:tc>
        <w:tc>
          <w:tcPr>
            <w:tcW w:w="2002" w:type="dxa"/>
            <w:noWrap w:val="0"/>
            <w:vAlign w:val="center"/>
          </w:tcPr>
          <w:p>
            <w:pPr>
              <w:pStyle w:val="14"/>
              <w:spacing w:before="14" w:line="225" w:lineRule="auto"/>
              <w:ind w:right="27" w:firstLine="420" w:firstLineChars="200"/>
              <w:jc w:val="both"/>
              <w:rPr>
                <w:rFonts w:ascii="宋体" w:hAnsi="宋体" w:eastAsia="宋体" w:cs="宋体"/>
                <w:spacing w:val="0"/>
                <w:position w:val="0"/>
                <w:sz w:val="21"/>
                <w:szCs w:val="21"/>
              </w:rPr>
            </w:pPr>
            <w:r>
              <w:rPr>
                <w:rFonts w:hint="eastAsia" w:cs="宋体"/>
                <w:spacing w:val="0"/>
                <w:position w:val="0"/>
                <w:sz w:val="21"/>
                <w:szCs w:val="21"/>
                <w:lang w:eastAsia="zh-CN"/>
              </w:rPr>
              <w:t>是</w:t>
            </w:r>
            <w:r>
              <w:rPr>
                <w:rFonts w:ascii="宋体" w:hAnsi="宋体" w:eastAsia="宋体" w:cs="宋体"/>
                <w:spacing w:val="0"/>
                <w:position w:val="0"/>
                <w:sz w:val="21"/>
                <w:szCs w:val="21"/>
              </w:rPr>
              <w:sym w:font="Wingdings 2" w:char="00A3"/>
            </w:r>
            <w:r>
              <w:rPr>
                <w:rFonts w:hint="eastAsia" w:cs="宋体"/>
                <w:spacing w:val="0"/>
                <w:position w:val="0"/>
                <w:sz w:val="21"/>
                <w:szCs w:val="21"/>
                <w:lang w:val="en-US" w:eastAsia="zh-CN"/>
              </w:rPr>
              <w:t xml:space="preserve">   否</w:t>
            </w:r>
            <w:r>
              <w:rPr>
                <w:rFonts w:ascii="宋体" w:hAnsi="宋体" w:eastAsia="宋体" w:cs="宋体"/>
                <w:spacing w:val="0"/>
                <w:position w:val="0"/>
                <w:sz w:val="21"/>
                <w:szCs w:val="21"/>
              </w:rPr>
              <w:sym w:font="Wingdings 2" w:char="00A3"/>
            </w:r>
          </w:p>
        </w:tc>
        <w:tc>
          <w:tcPr>
            <w:tcW w:w="1955" w:type="dxa"/>
            <w:noWrap w:val="0"/>
            <w:vAlign w:val="center"/>
          </w:tcPr>
          <w:p>
            <w:pPr>
              <w:pStyle w:val="14"/>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是否高校毕业生</w:t>
            </w:r>
          </w:p>
        </w:tc>
        <w:tc>
          <w:tcPr>
            <w:tcW w:w="2624" w:type="dxa"/>
            <w:noWrap w:val="0"/>
            <w:vAlign w:val="center"/>
          </w:tcPr>
          <w:p>
            <w:pPr>
              <w:pStyle w:val="14"/>
              <w:spacing w:before="14" w:line="225" w:lineRule="auto"/>
              <w:ind w:right="27" w:firstLine="420" w:firstLineChars="200"/>
              <w:jc w:val="both"/>
              <w:rPr>
                <w:rFonts w:ascii="宋体" w:hAnsi="宋体" w:eastAsia="宋体" w:cs="宋体"/>
                <w:spacing w:val="0"/>
                <w:position w:val="0"/>
                <w:sz w:val="21"/>
                <w:szCs w:val="21"/>
              </w:rPr>
            </w:pPr>
            <w:r>
              <w:rPr>
                <w:rFonts w:hint="eastAsia" w:cs="宋体"/>
                <w:spacing w:val="0"/>
                <w:position w:val="0"/>
                <w:sz w:val="21"/>
                <w:szCs w:val="21"/>
                <w:lang w:eastAsia="zh-CN"/>
              </w:rPr>
              <w:t>是</w:t>
            </w:r>
            <w:r>
              <w:rPr>
                <w:rFonts w:ascii="宋体" w:hAnsi="宋体" w:eastAsia="宋体" w:cs="宋体"/>
                <w:spacing w:val="0"/>
                <w:position w:val="0"/>
                <w:sz w:val="21"/>
                <w:szCs w:val="21"/>
              </w:rPr>
              <w:sym w:font="Wingdings 2" w:char="00A3"/>
            </w:r>
            <w:r>
              <w:rPr>
                <w:rFonts w:hint="eastAsia" w:cs="宋体"/>
                <w:spacing w:val="0"/>
                <w:position w:val="0"/>
                <w:sz w:val="21"/>
                <w:szCs w:val="21"/>
                <w:lang w:val="en-US" w:eastAsia="zh-CN"/>
              </w:rPr>
              <w:t xml:space="preserve">   否</w:t>
            </w:r>
            <w:r>
              <w:rPr>
                <w:rFonts w:ascii="宋体" w:hAnsi="宋体" w:eastAsia="宋体" w:cs="宋体"/>
                <w:spacing w:val="0"/>
                <w:position w:val="0"/>
                <w:sz w:val="21"/>
                <w:szCs w:val="21"/>
              </w:rPr>
              <w:sym w:font="Wingdings 2" w:char="00A3"/>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425" w:type="dxa"/>
            <w:noWrap w:val="0"/>
            <w:vAlign w:val="center"/>
          </w:tcPr>
          <w:p>
            <w:pPr>
              <w:pStyle w:val="14"/>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推荐类别</w:t>
            </w:r>
          </w:p>
        </w:tc>
        <w:tc>
          <w:tcPr>
            <w:tcW w:w="12896" w:type="dxa"/>
            <w:gridSpan w:val="10"/>
            <w:noWrap w:val="0"/>
            <w:vAlign w:val="center"/>
          </w:tcPr>
          <w:p>
            <w:pPr>
              <w:pStyle w:val="14"/>
              <w:spacing w:before="14" w:line="225" w:lineRule="auto"/>
              <w:ind w:right="27" w:firstLine="1680" w:firstLineChars="800"/>
              <w:jc w:val="both"/>
              <w:rPr>
                <w:rFonts w:ascii="宋体" w:hAnsi="宋体" w:eastAsia="宋体" w:cs="宋体"/>
                <w:spacing w:val="0"/>
                <w:position w:val="0"/>
                <w:sz w:val="21"/>
                <w:szCs w:val="21"/>
              </w:rPr>
            </w:pPr>
            <w:r>
              <w:rPr>
                <w:rFonts w:hint="eastAsia" w:ascii="宋体" w:hAnsi="宋体" w:eastAsia="宋体" w:cs="宋体"/>
                <w:sz w:val="21"/>
                <w:szCs w:val="21"/>
                <w:lang w:val="en-US" w:eastAsia="zh-CN"/>
              </w:rPr>
              <w:t xml:space="preserve">知名类个体户 </w:t>
            </w:r>
            <w:r>
              <w:rPr>
                <w:rFonts w:ascii="宋体" w:hAnsi="宋体" w:eastAsia="宋体" w:cs="宋体"/>
                <w:spacing w:val="0"/>
                <w:position w:val="0"/>
                <w:sz w:val="21"/>
                <w:szCs w:val="21"/>
              </w:rPr>
              <w:sym w:font="Wingdings 2" w:char="00A3"/>
            </w:r>
            <w:r>
              <w:rPr>
                <w:rFonts w:hint="eastAsia" w:cs="宋体"/>
                <w:spacing w:val="0"/>
                <w:position w:val="0"/>
                <w:sz w:val="21"/>
                <w:szCs w:val="21"/>
                <w:lang w:val="en-US" w:eastAsia="zh-CN"/>
              </w:rPr>
              <w:t xml:space="preserve">      </w:t>
            </w:r>
            <w:r>
              <w:rPr>
                <w:rFonts w:hint="eastAsia" w:ascii="宋体" w:hAnsi="宋体" w:eastAsia="宋体" w:cs="宋体"/>
                <w:sz w:val="21"/>
                <w:szCs w:val="21"/>
                <w:lang w:val="en-US" w:eastAsia="zh-CN"/>
              </w:rPr>
              <w:t xml:space="preserve">特色类个体户 </w:t>
            </w:r>
            <w:r>
              <w:rPr>
                <w:rFonts w:ascii="宋体" w:hAnsi="宋体" w:eastAsia="宋体" w:cs="宋体"/>
                <w:spacing w:val="0"/>
                <w:position w:val="0"/>
                <w:sz w:val="21"/>
                <w:szCs w:val="21"/>
              </w:rPr>
              <w:sym w:font="Wingdings 2" w:char="00A3"/>
            </w:r>
            <w:r>
              <w:rPr>
                <w:rFonts w:hint="eastAsia" w:cs="宋体"/>
                <w:spacing w:val="0"/>
                <w:position w:val="0"/>
                <w:sz w:val="21"/>
                <w:szCs w:val="21"/>
                <w:lang w:val="en-US" w:eastAsia="zh-CN"/>
              </w:rPr>
              <w:t xml:space="preserve">      </w:t>
            </w:r>
            <w:r>
              <w:rPr>
                <w:rFonts w:hint="eastAsia" w:ascii="宋体" w:hAnsi="宋体" w:eastAsia="宋体" w:cs="宋体"/>
                <w:sz w:val="21"/>
                <w:szCs w:val="21"/>
                <w:lang w:val="en-US" w:eastAsia="zh-CN"/>
              </w:rPr>
              <w:t xml:space="preserve">优质类个体户 </w:t>
            </w:r>
            <w:r>
              <w:rPr>
                <w:rFonts w:ascii="宋体" w:hAnsi="宋体" w:eastAsia="宋体" w:cs="宋体"/>
                <w:spacing w:val="0"/>
                <w:position w:val="0"/>
                <w:sz w:val="21"/>
                <w:szCs w:val="21"/>
              </w:rPr>
              <w:sym w:font="Wingdings 2" w:char="00A3"/>
            </w:r>
            <w:r>
              <w:rPr>
                <w:rFonts w:hint="eastAsia" w:cs="宋体"/>
                <w:spacing w:val="0"/>
                <w:position w:val="0"/>
                <w:sz w:val="21"/>
                <w:szCs w:val="21"/>
                <w:lang w:val="en-US" w:eastAsia="zh-CN"/>
              </w:rPr>
              <w:t xml:space="preserve">      </w:t>
            </w:r>
            <w:r>
              <w:rPr>
                <w:rFonts w:hint="eastAsia" w:ascii="宋体" w:hAnsi="宋体" w:eastAsia="宋体" w:cs="宋体"/>
                <w:sz w:val="21"/>
                <w:szCs w:val="21"/>
                <w:lang w:val="en-US" w:eastAsia="zh-CN"/>
              </w:rPr>
              <w:t xml:space="preserve">新型类个体户 </w:t>
            </w:r>
            <w:r>
              <w:rPr>
                <w:rFonts w:ascii="宋体" w:hAnsi="宋体" w:eastAsia="宋体" w:cs="宋体"/>
                <w:spacing w:val="0"/>
                <w:position w:val="0"/>
                <w:sz w:val="21"/>
                <w:szCs w:val="21"/>
              </w:rPr>
              <w:sym w:font="Wingdings 2" w:char="00A3"/>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5" w:type="dxa"/>
            <w:noWrap w:val="0"/>
            <w:vAlign w:val="center"/>
          </w:tcPr>
          <w:p>
            <w:pPr>
              <w:pStyle w:val="14"/>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推荐原因</w:t>
            </w:r>
          </w:p>
        </w:tc>
        <w:tc>
          <w:tcPr>
            <w:tcW w:w="12896" w:type="dxa"/>
            <w:gridSpan w:val="10"/>
            <w:noWrap w:val="0"/>
            <w:vAlign w:val="center"/>
          </w:tcPr>
          <w:p>
            <w:pPr>
              <w:pStyle w:val="14"/>
              <w:spacing w:before="14" w:line="225" w:lineRule="auto"/>
              <w:ind w:right="27"/>
              <w:jc w:val="both"/>
              <w:rPr>
                <w:rFonts w:ascii="宋体" w:hAnsi="宋体" w:eastAsia="宋体" w:cs="宋体"/>
                <w:spacing w:val="0"/>
                <w:position w:val="0"/>
                <w:sz w:val="21"/>
                <w:szCs w:val="21"/>
              </w:rPr>
            </w:pPr>
          </w:p>
          <w:p>
            <w:pPr>
              <w:pStyle w:val="14"/>
              <w:spacing w:before="14" w:line="225" w:lineRule="auto"/>
              <w:ind w:right="27"/>
              <w:jc w:val="both"/>
              <w:rPr>
                <w:rFonts w:ascii="宋体" w:hAnsi="宋体" w:eastAsia="宋体" w:cs="宋体"/>
                <w:spacing w:val="0"/>
                <w:position w:val="0"/>
                <w:sz w:val="21"/>
                <w:szCs w:val="21"/>
              </w:rPr>
            </w:pPr>
          </w:p>
          <w:p>
            <w:pPr>
              <w:pStyle w:val="14"/>
              <w:spacing w:before="14" w:line="225" w:lineRule="auto"/>
              <w:ind w:left="119" w:right="27" w:firstLine="479"/>
              <w:jc w:val="center"/>
              <w:rPr>
                <w:rFonts w:ascii="宋体" w:hAnsi="宋体" w:eastAsia="宋体" w:cs="宋体"/>
                <w:spacing w:val="0"/>
                <w:position w:val="0"/>
                <w:sz w:val="21"/>
                <w:szCs w:val="21"/>
              </w:rPr>
            </w:pPr>
          </w:p>
          <w:p>
            <w:pPr>
              <w:pStyle w:val="14"/>
              <w:spacing w:before="14" w:line="225" w:lineRule="auto"/>
              <w:ind w:right="27"/>
              <w:jc w:val="left"/>
              <w:rPr>
                <w:rFonts w:ascii="宋体" w:hAnsi="宋体" w:eastAsia="宋体" w:cs="宋体"/>
                <w:spacing w:val="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14321" w:type="dxa"/>
            <w:gridSpan w:val="11"/>
            <w:noWrap w:val="0"/>
            <w:vAlign w:val="top"/>
          </w:tcPr>
          <w:p>
            <w:pPr>
              <w:pStyle w:val="14"/>
              <w:spacing w:before="14" w:line="225" w:lineRule="auto"/>
              <w:ind w:right="27"/>
              <w:rPr>
                <w:rFonts w:ascii="宋体" w:hAnsi="宋体" w:eastAsia="宋体" w:cs="宋体"/>
                <w:spacing w:val="0"/>
                <w:position w:val="0"/>
                <w:sz w:val="21"/>
                <w:szCs w:val="21"/>
              </w:rPr>
            </w:pPr>
            <w:r>
              <w:rPr>
                <w:rFonts w:ascii="宋体" w:hAnsi="宋体" w:eastAsia="宋体" w:cs="宋体"/>
                <w:spacing w:val="0"/>
                <w:position w:val="0"/>
                <w:sz w:val="21"/>
                <w:szCs w:val="21"/>
              </w:rPr>
              <w:t>自我声明：</w:t>
            </w:r>
          </w:p>
          <w:p>
            <w:pPr>
              <w:pStyle w:val="14"/>
              <w:spacing w:before="14" w:line="225" w:lineRule="auto"/>
              <w:ind w:left="119" w:right="27" w:firstLine="479"/>
              <w:rPr>
                <w:rFonts w:ascii="宋体" w:hAnsi="宋体" w:eastAsia="宋体" w:cs="宋体"/>
                <w:spacing w:val="0"/>
                <w:position w:val="0"/>
                <w:sz w:val="21"/>
                <w:szCs w:val="21"/>
              </w:rPr>
            </w:pPr>
            <w:r>
              <w:rPr>
                <w:rFonts w:ascii="宋体" w:hAnsi="宋体" w:eastAsia="宋体" w:cs="宋体"/>
                <w:spacing w:val="0"/>
                <w:position w:val="0"/>
                <w:sz w:val="21"/>
                <w:szCs w:val="21"/>
              </w:rPr>
              <w:t>本人声明，我知悉并了解个体工商户分类标准和培育政策，同意被推荐申报。被推荐之日前一年内未曾受到过罚款及以上行政处罚或已完成信用修复；被推荐之日前一年内未曾发生重大安全事故；未被列为失信被执行人。上述内容均真实有效。</w:t>
            </w:r>
          </w:p>
          <w:p>
            <w:pPr>
              <w:pStyle w:val="14"/>
              <w:spacing w:before="14" w:line="225" w:lineRule="auto"/>
              <w:ind w:left="119" w:right="27" w:firstLine="479"/>
              <w:jc w:val="left"/>
              <w:rPr>
                <w:rFonts w:ascii="宋体" w:hAnsi="宋体" w:eastAsia="宋体" w:cs="宋体"/>
                <w:spacing w:val="0"/>
                <w:position w:val="0"/>
                <w:sz w:val="21"/>
                <w:szCs w:val="21"/>
              </w:rPr>
            </w:pPr>
          </w:p>
          <w:p>
            <w:pPr>
              <w:pStyle w:val="14"/>
              <w:spacing w:before="14" w:line="225" w:lineRule="auto"/>
              <w:ind w:left="119" w:right="27" w:firstLine="479"/>
              <w:rPr>
                <w:rFonts w:ascii="宋体" w:hAnsi="宋体" w:eastAsia="宋体" w:cs="宋体"/>
                <w:spacing w:val="0"/>
                <w:position w:val="0"/>
                <w:sz w:val="21"/>
                <w:szCs w:val="21"/>
              </w:rPr>
            </w:pPr>
            <w:r>
              <w:rPr>
                <w:rFonts w:ascii="宋体" w:hAnsi="宋体" w:eastAsia="宋体" w:cs="宋体"/>
                <w:spacing w:val="0"/>
                <w:position w:val="0"/>
                <w:sz w:val="21"/>
                <w:szCs w:val="21"/>
              </w:rPr>
              <w:t>被推荐</w:t>
            </w:r>
            <w:r>
              <w:rPr>
                <w:rFonts w:hint="eastAsia" w:cs="宋体"/>
                <w:spacing w:val="0"/>
                <w:position w:val="0"/>
                <w:sz w:val="21"/>
                <w:szCs w:val="21"/>
                <w:lang w:eastAsia="zh-CN"/>
              </w:rPr>
              <w:t>个体工商户</w:t>
            </w:r>
            <w:r>
              <w:rPr>
                <w:rFonts w:ascii="宋体" w:hAnsi="宋体" w:eastAsia="宋体" w:cs="宋体"/>
                <w:spacing w:val="0"/>
                <w:position w:val="0"/>
                <w:sz w:val="21"/>
                <w:szCs w:val="21"/>
              </w:rPr>
              <w:t xml:space="preserve">：            </w:t>
            </w:r>
            <w:r>
              <w:rPr>
                <w:rFonts w:hint="eastAsia" w:cs="宋体"/>
                <w:spacing w:val="0"/>
                <w:position w:val="0"/>
                <w:sz w:val="21"/>
                <w:szCs w:val="21"/>
                <w:lang w:val="en-US" w:eastAsia="zh-CN"/>
              </w:rPr>
              <w:t xml:space="preserve">                                    </w:t>
            </w:r>
            <w:r>
              <w:rPr>
                <w:rFonts w:ascii="宋体" w:hAnsi="宋体" w:eastAsia="宋体" w:cs="宋体"/>
                <w:spacing w:val="0"/>
                <w:position w:val="0"/>
                <w:sz w:val="21"/>
                <w:szCs w:val="21"/>
              </w:rPr>
              <w:t xml:space="preserve"> </w:t>
            </w:r>
            <w:r>
              <w:rPr>
                <w:rFonts w:hint="eastAsia" w:ascii="宋体" w:hAnsi="宋体" w:eastAsia="宋体" w:cs="宋体"/>
                <w:spacing w:val="0"/>
                <w:position w:val="0"/>
                <w:sz w:val="21"/>
                <w:szCs w:val="21"/>
                <w:lang w:val="en-US" w:eastAsia="zh-CN"/>
              </w:rPr>
              <w:t xml:space="preserve">                   </w:t>
            </w:r>
            <w:r>
              <w:rPr>
                <w:rFonts w:ascii="宋体" w:hAnsi="宋体" w:eastAsia="宋体" w:cs="宋体"/>
                <w:spacing w:val="0"/>
                <w:position w:val="0"/>
                <w:sz w:val="21"/>
                <w:szCs w:val="21"/>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6876" w:type="dxa"/>
            <w:gridSpan w:val="7"/>
            <w:noWrap w:val="0"/>
            <w:vAlign w:val="top"/>
          </w:tcPr>
          <w:p>
            <w:pPr>
              <w:pStyle w:val="14"/>
              <w:spacing w:before="78" w:line="219" w:lineRule="auto"/>
              <w:ind w:left="116" w:firstLine="420" w:firstLineChars="200"/>
              <w:rPr>
                <w:rFonts w:ascii="宋体" w:hAnsi="宋体" w:eastAsia="宋体" w:cs="宋体"/>
                <w:snapToGrid w:val="0"/>
                <w:color w:val="000000"/>
                <w:spacing w:val="0"/>
                <w:kern w:val="0"/>
                <w:position w:val="0"/>
                <w:sz w:val="21"/>
                <w:szCs w:val="21"/>
                <w:lang w:val="en-US" w:eastAsia="en-US" w:bidi="ar-SA"/>
              </w:rPr>
            </w:pPr>
            <w:r>
              <w:rPr>
                <w:rFonts w:ascii="宋体" w:hAnsi="宋体" w:eastAsia="宋体" w:cs="宋体"/>
                <w:snapToGrid w:val="0"/>
                <w:color w:val="000000"/>
                <w:spacing w:val="0"/>
                <w:kern w:val="0"/>
                <w:position w:val="0"/>
                <w:sz w:val="21"/>
                <w:szCs w:val="21"/>
                <w:lang w:val="en-US" w:eastAsia="en-US" w:bidi="ar-SA"/>
              </w:rPr>
              <w:t xml:space="preserve">推荐单位（公章）：                                                              </w:t>
            </w:r>
          </w:p>
          <w:p>
            <w:pPr>
              <w:spacing w:line="285" w:lineRule="auto"/>
              <w:ind w:firstLine="1890" w:firstLineChars="900"/>
              <w:rPr>
                <w:rFonts w:ascii="宋体" w:hAnsi="宋体" w:eastAsia="宋体" w:cs="宋体"/>
                <w:snapToGrid w:val="0"/>
                <w:color w:val="000000"/>
                <w:spacing w:val="0"/>
                <w:kern w:val="0"/>
                <w:position w:val="0"/>
                <w:sz w:val="21"/>
                <w:szCs w:val="21"/>
                <w:lang w:val="en-US" w:eastAsia="en-US" w:bidi="ar-SA"/>
              </w:rPr>
            </w:pPr>
          </w:p>
          <w:p>
            <w:pPr>
              <w:spacing w:line="285" w:lineRule="auto"/>
              <w:ind w:firstLine="3780" w:firstLineChars="1800"/>
              <w:rPr>
                <w:rFonts w:hint="eastAsia" w:ascii="宋体" w:hAnsi="宋体" w:cs="宋体"/>
                <w:snapToGrid w:val="0"/>
                <w:color w:val="000000"/>
                <w:spacing w:val="0"/>
                <w:kern w:val="0"/>
                <w:position w:val="0"/>
                <w:sz w:val="21"/>
                <w:szCs w:val="21"/>
                <w:lang w:val="en-US" w:eastAsia="zh-CN" w:bidi="ar-SA"/>
              </w:rPr>
            </w:pPr>
          </w:p>
          <w:p>
            <w:pPr>
              <w:spacing w:line="285" w:lineRule="auto"/>
              <w:ind w:firstLine="3780" w:firstLineChars="1800"/>
              <w:rPr>
                <w:rFonts w:hint="default" w:ascii="宋体" w:hAnsi="宋体" w:eastAsia="宋体" w:cs="宋体"/>
                <w:snapToGrid w:val="0"/>
                <w:color w:val="000000"/>
                <w:spacing w:val="0"/>
                <w:kern w:val="0"/>
                <w:position w:val="0"/>
                <w:sz w:val="21"/>
                <w:szCs w:val="21"/>
                <w:lang w:val="en-US" w:eastAsia="zh-CN" w:bidi="ar-SA"/>
              </w:rPr>
            </w:pPr>
            <w:r>
              <w:rPr>
                <w:rFonts w:hint="eastAsia" w:ascii="宋体" w:hAnsi="宋体" w:cs="宋体"/>
                <w:snapToGrid w:val="0"/>
                <w:color w:val="000000"/>
                <w:spacing w:val="0"/>
                <w:kern w:val="0"/>
                <w:position w:val="0"/>
                <w:sz w:val="21"/>
                <w:szCs w:val="21"/>
                <w:lang w:val="en-US" w:eastAsia="zh-CN" w:bidi="ar-SA"/>
              </w:rPr>
              <w:t xml:space="preserve">年    月    日 </w:t>
            </w:r>
          </w:p>
        </w:tc>
        <w:tc>
          <w:tcPr>
            <w:tcW w:w="7445" w:type="dxa"/>
            <w:gridSpan w:val="4"/>
            <w:noWrap w:val="0"/>
            <w:vAlign w:val="top"/>
          </w:tcPr>
          <w:p>
            <w:pPr>
              <w:pStyle w:val="14"/>
              <w:spacing w:before="78" w:line="219" w:lineRule="auto"/>
              <w:ind w:left="123"/>
              <w:jc w:val="left"/>
              <w:rPr>
                <w:rFonts w:ascii="宋体" w:hAnsi="宋体" w:eastAsia="宋体" w:cs="宋体"/>
                <w:snapToGrid w:val="0"/>
                <w:color w:val="000000"/>
                <w:spacing w:val="0"/>
                <w:kern w:val="0"/>
                <w:position w:val="0"/>
                <w:sz w:val="21"/>
                <w:szCs w:val="21"/>
                <w:lang w:val="en-US" w:eastAsia="en-US" w:bidi="ar-SA"/>
              </w:rPr>
            </w:pPr>
            <w:r>
              <w:rPr>
                <w:rFonts w:ascii="宋体" w:hAnsi="宋体" w:eastAsia="宋体" w:cs="宋体"/>
                <w:snapToGrid w:val="0"/>
                <w:color w:val="000000"/>
                <w:spacing w:val="0"/>
                <w:kern w:val="0"/>
                <w:position w:val="0"/>
                <w:sz w:val="21"/>
                <w:szCs w:val="21"/>
                <w:lang w:val="en-US" w:eastAsia="en-US" w:bidi="ar-SA"/>
              </w:rPr>
              <w:t xml:space="preserve">市场监管部门（公章）： </w:t>
            </w:r>
          </w:p>
          <w:p>
            <w:pPr>
              <w:spacing w:line="285" w:lineRule="auto"/>
              <w:ind w:firstLine="1890" w:firstLineChars="900"/>
              <w:rPr>
                <w:rFonts w:ascii="宋体" w:hAnsi="宋体" w:eastAsia="宋体" w:cs="宋体"/>
                <w:snapToGrid w:val="0"/>
                <w:color w:val="000000"/>
                <w:spacing w:val="0"/>
                <w:kern w:val="0"/>
                <w:position w:val="0"/>
                <w:sz w:val="21"/>
                <w:szCs w:val="21"/>
                <w:lang w:val="en-US" w:eastAsia="en-US" w:bidi="ar-SA"/>
              </w:rPr>
            </w:pPr>
          </w:p>
          <w:p>
            <w:pPr>
              <w:spacing w:line="285" w:lineRule="auto"/>
              <w:ind w:firstLine="3780" w:firstLineChars="1800"/>
              <w:rPr>
                <w:rFonts w:hint="eastAsia" w:ascii="宋体" w:hAnsi="宋体" w:cs="宋体"/>
                <w:snapToGrid w:val="0"/>
                <w:color w:val="000000"/>
                <w:spacing w:val="0"/>
                <w:kern w:val="0"/>
                <w:position w:val="0"/>
                <w:sz w:val="21"/>
                <w:szCs w:val="21"/>
                <w:lang w:val="en-US" w:eastAsia="zh-CN" w:bidi="ar-SA"/>
              </w:rPr>
            </w:pPr>
          </w:p>
          <w:p>
            <w:pPr>
              <w:pStyle w:val="14"/>
              <w:spacing w:before="78" w:line="219" w:lineRule="auto"/>
              <w:ind w:left="123" w:firstLine="3990" w:firstLineChars="1900"/>
              <w:jc w:val="left"/>
              <w:rPr>
                <w:rFonts w:hint="eastAsia" w:ascii="宋体" w:hAnsi="宋体" w:eastAsia="宋体" w:cs="宋体"/>
                <w:snapToGrid w:val="0"/>
                <w:color w:val="000000"/>
                <w:spacing w:val="0"/>
                <w:kern w:val="0"/>
                <w:position w:val="0"/>
                <w:sz w:val="21"/>
                <w:szCs w:val="21"/>
                <w:lang w:val="en-US" w:eastAsia="zh-CN" w:bidi="ar-SA"/>
              </w:rPr>
            </w:pPr>
            <w:r>
              <w:rPr>
                <w:rFonts w:hint="eastAsia" w:ascii="宋体" w:hAnsi="宋体" w:cs="宋体"/>
                <w:snapToGrid w:val="0"/>
                <w:color w:val="000000"/>
                <w:spacing w:val="0"/>
                <w:kern w:val="0"/>
                <w:position w:val="0"/>
                <w:sz w:val="21"/>
                <w:szCs w:val="21"/>
                <w:lang w:val="en-US" w:eastAsia="zh-CN" w:bidi="ar-SA"/>
              </w:rPr>
              <w:t xml:space="preserve">年    月    日 </w:t>
            </w:r>
          </w:p>
        </w:tc>
      </w:tr>
    </w:tbl>
    <w:p>
      <w:pPr>
        <w:bidi w:val="0"/>
        <w:rPr>
          <w:rFonts w:hint="eastAsia"/>
          <w:lang w:val="en-US" w:eastAsia="zh-CN"/>
        </w:rPr>
        <w:sectPr>
          <w:pgSz w:w="16838" w:h="11906" w:orient="landscape"/>
          <w:pgMar w:top="1587" w:right="2098" w:bottom="1474" w:left="1984" w:header="851" w:footer="992"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sectPr>
      <w:footerReference r:id="rId5" w:type="default"/>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roma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Wingdings 2">
    <w:altName w:val="MathJax_Vector"/>
    <w:panose1 w:val="05020102010507070707"/>
    <w:charset w:val="02"/>
    <w:family w:val="auto"/>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YTVkMWQ4MmVhM2VlOGE0Yzk5Zjc2YWMxNGJhNDYifQ=="/>
  </w:docVars>
  <w:rsids>
    <w:rsidRoot w:val="463333BD"/>
    <w:rsid w:val="018B7A03"/>
    <w:rsid w:val="09424A0F"/>
    <w:rsid w:val="0EAC16E8"/>
    <w:rsid w:val="12BC3B76"/>
    <w:rsid w:val="13D1738A"/>
    <w:rsid w:val="15E74C42"/>
    <w:rsid w:val="1791130A"/>
    <w:rsid w:val="22631536"/>
    <w:rsid w:val="26A94016"/>
    <w:rsid w:val="280A423D"/>
    <w:rsid w:val="2A8923A7"/>
    <w:rsid w:val="32AB7E9B"/>
    <w:rsid w:val="331A7FAD"/>
    <w:rsid w:val="377FB228"/>
    <w:rsid w:val="38FA503B"/>
    <w:rsid w:val="39BC1DBE"/>
    <w:rsid w:val="44076B31"/>
    <w:rsid w:val="45B8593E"/>
    <w:rsid w:val="463333BD"/>
    <w:rsid w:val="4C595769"/>
    <w:rsid w:val="4D0B24DD"/>
    <w:rsid w:val="4FFF5060"/>
    <w:rsid w:val="56B453AF"/>
    <w:rsid w:val="59E22D24"/>
    <w:rsid w:val="5CFD0E17"/>
    <w:rsid w:val="5EE427EE"/>
    <w:rsid w:val="5EFF3EEB"/>
    <w:rsid w:val="5FAA42E4"/>
    <w:rsid w:val="641E51F8"/>
    <w:rsid w:val="64970BAF"/>
    <w:rsid w:val="67D77C40"/>
    <w:rsid w:val="6BAEF55C"/>
    <w:rsid w:val="6C5A22D8"/>
    <w:rsid w:val="6D100C70"/>
    <w:rsid w:val="6E0A1D37"/>
    <w:rsid w:val="718B50C7"/>
    <w:rsid w:val="75FF892B"/>
    <w:rsid w:val="7957E0BE"/>
    <w:rsid w:val="7B2E1FD0"/>
    <w:rsid w:val="7B969AC3"/>
    <w:rsid w:val="7C7FB595"/>
    <w:rsid w:val="7CD46AD5"/>
    <w:rsid w:val="7E6ED1B0"/>
    <w:rsid w:val="7F75D0F3"/>
    <w:rsid w:val="7FEF4D90"/>
    <w:rsid w:val="7FEFE628"/>
    <w:rsid w:val="7FFE3A47"/>
    <w:rsid w:val="7FFF089A"/>
    <w:rsid w:val="9FBF0F75"/>
    <w:rsid w:val="BBFF6BDF"/>
    <w:rsid w:val="D7F78060"/>
    <w:rsid w:val="D7FFA8D9"/>
    <w:rsid w:val="EF5EA982"/>
    <w:rsid w:val="EF6F7AD8"/>
    <w:rsid w:val="EF95553F"/>
    <w:rsid w:val="EFB79CA9"/>
    <w:rsid w:val="F68FC2B5"/>
    <w:rsid w:val="F8F3F8F7"/>
    <w:rsid w:val="FAA72606"/>
    <w:rsid w:val="FAF7AD26"/>
    <w:rsid w:val="FF78AC01"/>
    <w:rsid w:val="FFDB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kern w:val="2"/>
      <w:sz w:val="21"/>
      <w:szCs w:val="21"/>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0" w:after="120"/>
      <w:ind w:left="0" w:right="0"/>
      <w:jc w:val="both"/>
    </w:pPr>
    <w:rPr>
      <w:rFonts w:ascii="Calibri" w:hAnsi="Calibri" w:eastAsia="宋体" w:cs="宋体"/>
      <w:kern w:val="2"/>
      <w:sz w:val="21"/>
      <w:szCs w:val="24"/>
      <w:lang w:val="en-US" w:eastAsia="zh-CN" w:bidi="ar-SA"/>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9"/>
    <w:basedOn w:val="1"/>
    <w:next w:val="1"/>
    <w:qFormat/>
    <w:uiPriority w:val="0"/>
    <w:pPr>
      <w:ind w:left="3360"/>
    </w:p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列出段落11"/>
    <w:basedOn w:val="1"/>
    <w:qFormat/>
    <w:uiPriority w:val="0"/>
    <w:pPr>
      <w:ind w:firstLine="420" w:firstLineChars="200"/>
    </w:pPr>
    <w:rPr>
      <w:rFonts w:ascii="Calibri" w:hAnsi="Calibri"/>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9847</Words>
  <Characters>9924</Characters>
  <Lines>0</Lines>
  <Paragraphs>0</Paragraphs>
  <TotalTime>2</TotalTime>
  <ScaleCrop>false</ScaleCrop>
  <LinksUpToDate>false</LinksUpToDate>
  <CharactersWithSpaces>10510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2021-10-25T09:47:00Z</dcterms:created>
  <dc:creator>霍昊楠</dc:creator>
  <cp:lastModifiedBy>aaa</cp:lastModifiedBy>
  <cp:lastPrinted>2024-09-28T16:05:00Z</cp:lastPrinted>
  <dcterms:modified xsi:type="dcterms:W3CDTF">2025-05-07T11:23:57Z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746198ACD2C941608D260EE829D50FC6</vt:lpwstr>
  </property>
</Properties>
</file>