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ge">
              <wp:posOffset>1349375</wp:posOffset>
            </wp:positionV>
            <wp:extent cx="4327525" cy="7778115"/>
            <wp:effectExtent l="0" t="0" r="0" b="0"/>
            <wp:wrapTopAndBottom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</w:rPr>
        <w:t>伊金霍洛旗矛盾纠纷多元化解工作流程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5B72"/>
    <w:rsid w:val="002017C6"/>
    <w:rsid w:val="00303EFB"/>
    <w:rsid w:val="00366BA6"/>
    <w:rsid w:val="00C91954"/>
    <w:rsid w:val="00F1586A"/>
    <w:rsid w:val="210136A5"/>
    <w:rsid w:val="60CC5B72"/>
    <w:rsid w:val="6BE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</Words>
  <Characters>17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2021-08-26T08:34:00Z</dcterms:created>
  <dc:creator>左心防</dc:creator>
  <cp:lastModifiedBy>Administrator</cp:lastModifiedBy>
  <dcterms:modified xsi:type="dcterms:W3CDTF">2023-11-27T02:59:08Z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97172D0DBC2B4CB9B5E29EF4257B66E0_13</vt:lpwstr>
  </property>
</Properties>
</file>